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5218" w14:textId="00EA5D03" w:rsidR="00A2150D" w:rsidRDefault="00A2150D" w:rsidP="00A2150D">
      <w:pPr>
        <w:pStyle w:val="Heading1"/>
        <w:rPr>
          <w:rFonts w:ascii="Arial" w:hAnsi="Arial"/>
          <w:i w:val="0"/>
          <w:sz w:val="32"/>
          <w:u w:val="single"/>
        </w:rPr>
      </w:pPr>
      <w:r>
        <w:rPr>
          <w:rFonts w:ascii="Arial" w:hAnsi="Arial"/>
          <w:i w:val="0"/>
          <w:sz w:val="32"/>
          <w:u w:val="single"/>
        </w:rPr>
        <w:t>HUUROVEREENKOMST</w:t>
      </w:r>
      <w:r w:rsidR="00FA0925">
        <w:rPr>
          <w:rFonts w:ascii="Arial" w:hAnsi="Arial"/>
          <w:i w:val="0"/>
          <w:sz w:val="32"/>
          <w:u w:val="single"/>
        </w:rPr>
        <w:t xml:space="preserve"> </w:t>
      </w:r>
      <w:r>
        <w:rPr>
          <w:rFonts w:ascii="Arial" w:hAnsi="Arial"/>
          <w:i w:val="0"/>
          <w:sz w:val="32"/>
          <w:u w:val="single"/>
        </w:rPr>
        <w:t>INZAKE “</w:t>
      </w:r>
      <w:proofErr w:type="spellStart"/>
      <w:r>
        <w:rPr>
          <w:rFonts w:ascii="Arial" w:hAnsi="Arial"/>
          <w:i w:val="0"/>
          <w:sz w:val="32"/>
          <w:u w:val="single"/>
        </w:rPr>
        <w:t>JACK’s</w:t>
      </w:r>
      <w:proofErr w:type="spellEnd"/>
      <w:r>
        <w:rPr>
          <w:rFonts w:ascii="Arial" w:hAnsi="Arial"/>
          <w:i w:val="0"/>
          <w:sz w:val="32"/>
          <w:u w:val="single"/>
        </w:rPr>
        <w:t xml:space="preserve"> HONK”    </w:t>
      </w:r>
      <w:proofErr w:type="spellStart"/>
      <w:r>
        <w:rPr>
          <w:rFonts w:ascii="Arial" w:hAnsi="Arial"/>
          <w:i w:val="0"/>
          <w:sz w:val="32"/>
          <w:u w:val="single"/>
        </w:rPr>
        <w:t>nr</w:t>
      </w:r>
      <w:proofErr w:type="spellEnd"/>
      <w:r>
        <w:rPr>
          <w:rFonts w:ascii="Arial" w:hAnsi="Arial"/>
          <w:i w:val="0"/>
          <w:sz w:val="32"/>
          <w:u w:val="single"/>
        </w:rPr>
        <w:t xml:space="preserve"> 202</w:t>
      </w:r>
      <w:r w:rsidR="00224224">
        <w:rPr>
          <w:rFonts w:ascii="Arial" w:hAnsi="Arial"/>
          <w:i w:val="0"/>
          <w:sz w:val="32"/>
          <w:u w:val="single"/>
        </w:rPr>
        <w:t>4</w:t>
      </w:r>
      <w:proofErr w:type="gramStart"/>
      <w:r>
        <w:rPr>
          <w:rFonts w:ascii="Arial" w:hAnsi="Arial"/>
          <w:i w:val="0"/>
          <w:sz w:val="32"/>
          <w:u w:val="single"/>
        </w:rPr>
        <w:t>/..</w:t>
      </w:r>
      <w:proofErr w:type="gramEnd"/>
    </w:p>
    <w:p w14:paraId="683756EE" w14:textId="77777777" w:rsidR="00A2150D" w:rsidRDefault="00A2150D" w:rsidP="00A2150D">
      <w:pPr>
        <w:rPr>
          <w:sz w:val="12"/>
        </w:rPr>
      </w:pPr>
    </w:p>
    <w:p w14:paraId="2E0EDE1A" w14:textId="77777777" w:rsidR="00A2150D" w:rsidRDefault="00A2150D" w:rsidP="00A2150D">
      <w:pPr>
        <w:rPr>
          <w:sz w:val="22"/>
        </w:rPr>
      </w:pPr>
      <w:r>
        <w:rPr>
          <w:sz w:val="22"/>
        </w:rPr>
        <w:t>De ondergetekenden:</w:t>
      </w:r>
    </w:p>
    <w:p w14:paraId="0B6B45AB" w14:textId="77777777" w:rsidR="00A2150D" w:rsidRDefault="00A2150D" w:rsidP="00A2150D">
      <w:pPr>
        <w:rPr>
          <w:sz w:val="16"/>
        </w:rPr>
      </w:pPr>
    </w:p>
    <w:p w14:paraId="2D5C69C5" w14:textId="77777777" w:rsidR="00A2150D" w:rsidRDefault="00A2150D" w:rsidP="00A2150D">
      <w:pPr>
        <w:numPr>
          <w:ilvl w:val="0"/>
          <w:numId w:val="2"/>
        </w:numPr>
      </w:pPr>
      <w:r>
        <w:rPr>
          <w:sz w:val="22"/>
        </w:rPr>
        <w:t xml:space="preserve">Stichting Scouting Maria </w:t>
      </w:r>
      <w:proofErr w:type="spellStart"/>
      <w:r>
        <w:rPr>
          <w:sz w:val="22"/>
        </w:rPr>
        <w:t>Goretti</w:t>
      </w:r>
      <w:proofErr w:type="spellEnd"/>
      <w:r>
        <w:rPr>
          <w:sz w:val="22"/>
        </w:rPr>
        <w:t>, gevestigd te Hoeven, hierna te noemen; de verhuurder</w:t>
      </w:r>
    </w:p>
    <w:p w14:paraId="4D526A54" w14:textId="77777777" w:rsidR="00A2150D" w:rsidRDefault="00A2150D" w:rsidP="00A2150D">
      <w:pPr>
        <w:rPr>
          <w:sz w:val="16"/>
        </w:rPr>
      </w:pPr>
    </w:p>
    <w:p w14:paraId="6DC60875" w14:textId="684F405E" w:rsidR="00A2150D" w:rsidRDefault="00A2150D" w:rsidP="00A2150D">
      <w:pPr>
        <w:numPr>
          <w:ilvl w:val="0"/>
          <w:numId w:val="2"/>
        </w:numPr>
        <w:rPr>
          <w:sz w:val="22"/>
        </w:rPr>
      </w:pPr>
      <w:r>
        <w:rPr>
          <w:sz w:val="22"/>
        </w:rPr>
        <w:t>De ………………………</w:t>
      </w:r>
      <w:proofErr w:type="gramStart"/>
      <w:r>
        <w:rPr>
          <w:sz w:val="22"/>
        </w:rPr>
        <w:t>…….</w:t>
      </w:r>
      <w:proofErr w:type="gramEnd"/>
      <w:r>
        <w:rPr>
          <w:sz w:val="22"/>
        </w:rPr>
        <w:t>…………………………………….…………………………………………</w:t>
      </w:r>
    </w:p>
    <w:p w14:paraId="613F5894" w14:textId="77777777" w:rsidR="00A2150D" w:rsidRPr="00827EDE" w:rsidRDefault="00A2150D" w:rsidP="00A2150D">
      <w:pPr>
        <w:ind w:left="360"/>
        <w:rPr>
          <w:sz w:val="12"/>
          <w:szCs w:val="12"/>
        </w:rPr>
      </w:pPr>
    </w:p>
    <w:p w14:paraId="56360B24" w14:textId="1C9866F4" w:rsidR="00A2150D" w:rsidRPr="0018399D" w:rsidRDefault="00A2150D" w:rsidP="00A2150D">
      <w:pPr>
        <w:ind w:left="360"/>
        <w:rPr>
          <w:sz w:val="22"/>
        </w:rPr>
      </w:pPr>
      <w:proofErr w:type="gramStart"/>
      <w:r>
        <w:rPr>
          <w:sz w:val="22"/>
        </w:rPr>
        <w:t>Contactpersoon:…</w:t>
      </w:r>
      <w:proofErr w:type="gramEnd"/>
      <w:r>
        <w:rPr>
          <w:sz w:val="22"/>
        </w:rPr>
        <w:t>…………………………………………………………………………………………….</w:t>
      </w:r>
    </w:p>
    <w:p w14:paraId="72565B10" w14:textId="77777777" w:rsidR="00A2150D" w:rsidRPr="00827EDE" w:rsidRDefault="00A2150D" w:rsidP="00A2150D">
      <w:pPr>
        <w:ind w:left="360"/>
        <w:rPr>
          <w:sz w:val="12"/>
          <w:szCs w:val="12"/>
        </w:rPr>
      </w:pPr>
    </w:p>
    <w:p w14:paraId="75F05FBB" w14:textId="1DB26B12" w:rsidR="00A2150D" w:rsidRDefault="00A2150D" w:rsidP="00A2150D">
      <w:pPr>
        <w:ind w:left="360"/>
        <w:rPr>
          <w:sz w:val="22"/>
        </w:rPr>
      </w:pPr>
      <w:proofErr w:type="gramStart"/>
      <w:r>
        <w:rPr>
          <w:sz w:val="22"/>
        </w:rPr>
        <w:t>Adres:…</w:t>
      </w:r>
      <w:proofErr w:type="gramEnd"/>
      <w:r>
        <w:rPr>
          <w:sz w:val="22"/>
        </w:rPr>
        <w:t>…………………………………………………………………….…………………………………</w:t>
      </w:r>
    </w:p>
    <w:p w14:paraId="219590EE" w14:textId="77777777" w:rsidR="00A2150D" w:rsidRPr="005E0F04" w:rsidRDefault="00A2150D" w:rsidP="00A2150D">
      <w:pPr>
        <w:ind w:left="360"/>
        <w:rPr>
          <w:sz w:val="12"/>
          <w:szCs w:val="12"/>
        </w:rPr>
      </w:pPr>
    </w:p>
    <w:p w14:paraId="01E5C804" w14:textId="5FEB9110" w:rsidR="00A2150D" w:rsidRDefault="00A2150D" w:rsidP="00A2150D">
      <w:pPr>
        <w:ind w:left="360"/>
        <w:rPr>
          <w:sz w:val="22"/>
        </w:rPr>
      </w:pPr>
      <w:r w:rsidRPr="00CB18CE">
        <w:rPr>
          <w:sz w:val="22"/>
        </w:rPr>
        <w:t xml:space="preserve">E-mail Adres: </w:t>
      </w:r>
      <w:r>
        <w:rPr>
          <w:sz w:val="22"/>
        </w:rPr>
        <w:t>…………………………………………………………………………………………………</w:t>
      </w:r>
    </w:p>
    <w:p w14:paraId="76445C90" w14:textId="77777777" w:rsidR="00A2150D" w:rsidRPr="00A2150D" w:rsidRDefault="00A2150D" w:rsidP="00A2150D">
      <w:pPr>
        <w:pStyle w:val="BodyTextIndent2"/>
        <w:tabs>
          <w:tab w:val="clear" w:pos="4253"/>
          <w:tab w:val="clear" w:pos="5245"/>
          <w:tab w:val="clear" w:pos="5670"/>
          <w:tab w:val="clear" w:pos="6663"/>
        </w:tabs>
        <w:rPr>
          <w:sz w:val="12"/>
          <w:szCs w:val="12"/>
        </w:rPr>
      </w:pPr>
    </w:p>
    <w:p w14:paraId="425C4044" w14:textId="6A48647F" w:rsidR="00A2150D" w:rsidRDefault="00A2150D" w:rsidP="00A2150D">
      <w:pPr>
        <w:pStyle w:val="BodyTextIndent2"/>
        <w:tabs>
          <w:tab w:val="clear" w:pos="4253"/>
          <w:tab w:val="clear" w:pos="5245"/>
          <w:tab w:val="clear" w:pos="5670"/>
          <w:tab w:val="clear" w:pos="6663"/>
        </w:tabs>
      </w:pPr>
      <w:r>
        <w:t>Telefoon: ……………………………………………………………………………………………………….</w:t>
      </w:r>
    </w:p>
    <w:p w14:paraId="681A3EDA" w14:textId="77777777" w:rsidR="00A2150D" w:rsidRPr="00827EDE" w:rsidRDefault="00A2150D" w:rsidP="00A2150D">
      <w:pPr>
        <w:ind w:left="360"/>
        <w:rPr>
          <w:sz w:val="12"/>
          <w:szCs w:val="12"/>
        </w:rPr>
      </w:pPr>
    </w:p>
    <w:p w14:paraId="51EA1C58" w14:textId="45166E78" w:rsidR="00A2150D" w:rsidRDefault="00A2150D" w:rsidP="00A2150D">
      <w:pPr>
        <w:ind w:left="360"/>
        <w:rPr>
          <w:sz w:val="22"/>
        </w:rPr>
      </w:pPr>
      <w:r>
        <w:rPr>
          <w:sz w:val="22"/>
        </w:rPr>
        <w:t xml:space="preserve">Postcode + woonplaats: ……………………………………………………………………………………… </w:t>
      </w:r>
    </w:p>
    <w:p w14:paraId="1D4E2C12" w14:textId="77777777" w:rsidR="00A2150D" w:rsidRPr="00827EDE" w:rsidRDefault="00A2150D" w:rsidP="00A2150D">
      <w:pPr>
        <w:ind w:left="360"/>
        <w:rPr>
          <w:sz w:val="12"/>
          <w:szCs w:val="12"/>
        </w:rPr>
      </w:pPr>
    </w:p>
    <w:p w14:paraId="5AFD68AF" w14:textId="77777777" w:rsidR="00A2150D" w:rsidRDefault="00A2150D" w:rsidP="00A2150D">
      <w:pPr>
        <w:ind w:left="360"/>
        <w:rPr>
          <w:sz w:val="22"/>
        </w:rPr>
      </w:pPr>
      <w:r>
        <w:rPr>
          <w:sz w:val="22"/>
        </w:rPr>
        <w:t>Hierna te noemen “huurder”, verklaren de volgende huurovereenkomst te zijn aangegaan:</w:t>
      </w:r>
    </w:p>
    <w:p w14:paraId="46A5D99D" w14:textId="77777777" w:rsidR="00A2150D" w:rsidRDefault="00A2150D" w:rsidP="00A2150D">
      <w:pPr>
        <w:ind w:left="360"/>
        <w:rPr>
          <w:sz w:val="22"/>
        </w:rPr>
      </w:pPr>
      <w:r>
        <w:rPr>
          <w:sz w:val="22"/>
        </w:rPr>
        <w:t>De verhuurder, verhuurt aan de huurder, die bij deze van de verhuurder huurt,</w:t>
      </w:r>
    </w:p>
    <w:p w14:paraId="639A4648" w14:textId="77777777" w:rsidR="00A2150D" w:rsidRDefault="00A2150D" w:rsidP="00A2150D">
      <w:pPr>
        <w:ind w:left="360"/>
        <w:rPr>
          <w:sz w:val="16"/>
        </w:rPr>
      </w:pPr>
      <w:r>
        <w:rPr>
          <w:sz w:val="22"/>
        </w:rPr>
        <w:t>“</w:t>
      </w:r>
      <w:proofErr w:type="spellStart"/>
      <w:r>
        <w:rPr>
          <w:sz w:val="22"/>
        </w:rPr>
        <w:t>Jack’s</w:t>
      </w:r>
      <w:proofErr w:type="spellEnd"/>
      <w:r>
        <w:rPr>
          <w:sz w:val="22"/>
        </w:rPr>
        <w:t xml:space="preserve"> Honk” aan de Opperstraat 14 4741 EZ te Hoeven. </w:t>
      </w:r>
    </w:p>
    <w:p w14:paraId="308727BA" w14:textId="77777777" w:rsidR="00A2150D" w:rsidRPr="00827EDE" w:rsidRDefault="00A2150D" w:rsidP="00A2150D">
      <w:pPr>
        <w:ind w:left="360" w:hanging="360"/>
        <w:rPr>
          <w:sz w:val="12"/>
          <w:szCs w:val="12"/>
        </w:rPr>
      </w:pPr>
    </w:p>
    <w:p w14:paraId="4C0BCFCE" w14:textId="77777777" w:rsidR="00A2150D" w:rsidRDefault="00A2150D" w:rsidP="00A2150D">
      <w:pPr>
        <w:ind w:left="360" w:hanging="360"/>
        <w:rPr>
          <w:sz w:val="22"/>
        </w:rPr>
      </w:pPr>
      <w:r>
        <w:rPr>
          <w:sz w:val="22"/>
        </w:rPr>
        <w:t xml:space="preserve">      Deze overeenkomst van huur en verhuur wordt aangegaan onder de volgende bepalingen.</w:t>
      </w:r>
    </w:p>
    <w:p w14:paraId="7C2FE561" w14:textId="77777777" w:rsidR="00A2150D" w:rsidRPr="00827EDE" w:rsidRDefault="00A2150D" w:rsidP="00A2150D">
      <w:pPr>
        <w:ind w:left="360" w:hanging="360"/>
        <w:rPr>
          <w:sz w:val="12"/>
          <w:szCs w:val="12"/>
        </w:rPr>
      </w:pPr>
    </w:p>
    <w:p w14:paraId="547FA862" w14:textId="77777777" w:rsidR="00A2150D" w:rsidRDefault="00A2150D" w:rsidP="00A2150D">
      <w:pPr>
        <w:numPr>
          <w:ilvl w:val="0"/>
          <w:numId w:val="3"/>
        </w:numPr>
        <w:rPr>
          <w:sz w:val="22"/>
        </w:rPr>
      </w:pPr>
      <w:r>
        <w:rPr>
          <w:sz w:val="22"/>
        </w:rPr>
        <w:t>Huurperiode.</w:t>
      </w:r>
    </w:p>
    <w:p w14:paraId="406B920A" w14:textId="54F2B056" w:rsidR="00A2150D" w:rsidRDefault="00A2150D" w:rsidP="00A2150D">
      <w:pPr>
        <w:ind w:left="2122" w:firstLine="2"/>
        <w:rPr>
          <w:sz w:val="22"/>
        </w:rPr>
      </w:pPr>
      <w:r>
        <w:rPr>
          <w:sz w:val="22"/>
        </w:rPr>
        <w:t>De huurperiode gaat in op</w:t>
      </w:r>
      <w:r>
        <w:rPr>
          <w:sz w:val="22"/>
        </w:rPr>
        <w:tab/>
        <w:t>……………</w:t>
      </w:r>
      <w:proofErr w:type="gramStart"/>
      <w:r>
        <w:rPr>
          <w:sz w:val="22"/>
        </w:rPr>
        <w:t>202..</w:t>
      </w:r>
      <w:proofErr w:type="gramEnd"/>
      <w:r>
        <w:rPr>
          <w:sz w:val="22"/>
        </w:rPr>
        <w:tab/>
      </w:r>
      <w:proofErr w:type="gramStart"/>
      <w:r>
        <w:rPr>
          <w:sz w:val="22"/>
        </w:rPr>
        <w:t>om</w:t>
      </w:r>
      <w:proofErr w:type="gramEnd"/>
      <w:r>
        <w:rPr>
          <w:sz w:val="22"/>
        </w:rPr>
        <w:t xml:space="preserve"> </w:t>
      </w:r>
      <w:r>
        <w:rPr>
          <w:sz w:val="22"/>
        </w:rPr>
        <w:tab/>
        <w:t>………</w:t>
      </w:r>
      <w:r>
        <w:rPr>
          <w:sz w:val="22"/>
        </w:rPr>
        <w:tab/>
        <w:t xml:space="preserve"> </w:t>
      </w:r>
      <w:proofErr w:type="gramStart"/>
      <w:r>
        <w:rPr>
          <w:sz w:val="22"/>
        </w:rPr>
        <w:t>uur</w:t>
      </w:r>
      <w:proofErr w:type="gramEnd"/>
      <w:r>
        <w:rPr>
          <w:sz w:val="22"/>
        </w:rPr>
        <w:t>.</w:t>
      </w:r>
    </w:p>
    <w:p w14:paraId="79CE6CAF" w14:textId="52F32581" w:rsidR="00A2150D" w:rsidRDefault="00A2150D" w:rsidP="00A2150D">
      <w:pPr>
        <w:ind w:left="2836"/>
        <w:rPr>
          <w:sz w:val="22"/>
        </w:rPr>
      </w:pPr>
      <w:r>
        <w:rPr>
          <w:sz w:val="22"/>
        </w:rPr>
        <w:t xml:space="preserve">          </w:t>
      </w:r>
      <w:proofErr w:type="gramStart"/>
      <w:r>
        <w:rPr>
          <w:sz w:val="22"/>
        </w:rPr>
        <w:t>en</w:t>
      </w:r>
      <w:proofErr w:type="gramEnd"/>
      <w:r>
        <w:rPr>
          <w:sz w:val="22"/>
        </w:rPr>
        <w:t xml:space="preserve"> eindigt op</w:t>
      </w:r>
      <w:r>
        <w:rPr>
          <w:sz w:val="22"/>
        </w:rPr>
        <w:tab/>
        <w:t xml:space="preserve">……………202.. </w:t>
      </w:r>
      <w:r>
        <w:rPr>
          <w:sz w:val="22"/>
        </w:rPr>
        <w:tab/>
      </w:r>
      <w:proofErr w:type="gramStart"/>
      <w:r>
        <w:rPr>
          <w:sz w:val="22"/>
        </w:rPr>
        <w:t>voor</w:t>
      </w:r>
      <w:proofErr w:type="gramEnd"/>
      <w:r>
        <w:rPr>
          <w:sz w:val="22"/>
        </w:rPr>
        <w:t xml:space="preserve"> </w:t>
      </w:r>
      <w:r>
        <w:rPr>
          <w:sz w:val="22"/>
        </w:rPr>
        <w:tab/>
        <w:t xml:space="preserve">………  </w:t>
      </w:r>
      <w:proofErr w:type="gramStart"/>
      <w:r>
        <w:rPr>
          <w:sz w:val="22"/>
        </w:rPr>
        <w:t>uur</w:t>
      </w:r>
      <w:proofErr w:type="gramEnd"/>
      <w:r>
        <w:rPr>
          <w:sz w:val="22"/>
        </w:rPr>
        <w:t>.</w:t>
      </w:r>
    </w:p>
    <w:p w14:paraId="7F2C7AB8" w14:textId="77777777" w:rsidR="00A2150D" w:rsidRPr="00827EDE" w:rsidRDefault="00A2150D" w:rsidP="00A2150D">
      <w:pPr>
        <w:rPr>
          <w:sz w:val="12"/>
          <w:szCs w:val="12"/>
        </w:rPr>
      </w:pPr>
    </w:p>
    <w:p w14:paraId="686CDC81" w14:textId="77777777" w:rsidR="00A2150D" w:rsidRDefault="00A2150D" w:rsidP="00A2150D">
      <w:pPr>
        <w:rPr>
          <w:sz w:val="22"/>
        </w:rPr>
      </w:pPr>
      <w:r>
        <w:rPr>
          <w:sz w:val="22"/>
        </w:rPr>
        <w:t>2.   Prijzen</w:t>
      </w:r>
      <w:r>
        <w:rPr>
          <w:sz w:val="22"/>
        </w:rPr>
        <w:tab/>
      </w:r>
      <w:r>
        <w:rPr>
          <w:sz w:val="22"/>
        </w:rPr>
        <w:tab/>
      </w:r>
      <w:r>
        <w:rPr>
          <w:sz w:val="22"/>
        </w:rPr>
        <w:tab/>
      </w:r>
      <w:r>
        <w:rPr>
          <w:sz w:val="22"/>
        </w:rPr>
        <w:tab/>
      </w:r>
      <w:r>
        <w:rPr>
          <w:sz w:val="22"/>
        </w:rPr>
        <w:tab/>
        <w:t>aantal</w:t>
      </w:r>
      <w:r w:rsidRPr="009F275F">
        <w:rPr>
          <w:sz w:val="22"/>
        </w:rPr>
        <w:t xml:space="preserve"> </w:t>
      </w:r>
      <w:r>
        <w:rPr>
          <w:sz w:val="22"/>
        </w:rPr>
        <w:t>dagdelen</w:t>
      </w:r>
      <w:r>
        <w:rPr>
          <w:sz w:val="22"/>
        </w:rPr>
        <w:tab/>
      </w:r>
      <w:r>
        <w:rPr>
          <w:sz w:val="22"/>
        </w:rPr>
        <w:tab/>
        <w:t xml:space="preserve"> prijs</w:t>
      </w:r>
      <w:r>
        <w:rPr>
          <w:sz w:val="22"/>
        </w:rPr>
        <w:tab/>
        <w:t xml:space="preserve">     totaal</w:t>
      </w:r>
    </w:p>
    <w:p w14:paraId="33541DDA" w14:textId="78E26935" w:rsidR="00A2150D" w:rsidRPr="00827EDE" w:rsidRDefault="00A2150D" w:rsidP="00A2150D">
      <w:pPr>
        <w:ind w:left="360"/>
        <w:rPr>
          <w:sz w:val="12"/>
          <w:szCs w:val="12"/>
        </w:rPr>
      </w:pPr>
      <w:r>
        <w:rPr>
          <w:sz w:val="22"/>
        </w:rPr>
        <w:tab/>
      </w:r>
      <w:r>
        <w:rPr>
          <w:sz w:val="22"/>
        </w:rPr>
        <w:tab/>
      </w:r>
      <w:r>
        <w:rPr>
          <w:sz w:val="22"/>
        </w:rPr>
        <w:tab/>
      </w:r>
      <w:r>
        <w:rPr>
          <w:sz w:val="22"/>
        </w:rPr>
        <w:tab/>
      </w:r>
      <w:r>
        <w:rPr>
          <w:sz w:val="22"/>
        </w:rPr>
        <w:tab/>
      </w:r>
      <w:r>
        <w:rPr>
          <w:sz w:val="22"/>
        </w:rPr>
        <w:tab/>
        <w:t xml:space="preserve">    ….…..    </w:t>
      </w:r>
      <w:r>
        <w:rPr>
          <w:sz w:val="22"/>
        </w:rPr>
        <w:tab/>
      </w:r>
      <w:r>
        <w:rPr>
          <w:sz w:val="22"/>
        </w:rPr>
        <w:tab/>
        <w:t xml:space="preserve">X   </w:t>
      </w:r>
      <w:r>
        <w:rPr>
          <w:sz w:val="22"/>
        </w:rPr>
        <w:tab/>
        <w:t xml:space="preserve">€ </w:t>
      </w:r>
      <w:r w:rsidR="00F75EAA">
        <w:rPr>
          <w:sz w:val="22"/>
        </w:rPr>
        <w:t>75</w:t>
      </w:r>
      <w:r>
        <w:rPr>
          <w:sz w:val="22"/>
        </w:rPr>
        <w:t xml:space="preserve">,00       = €  </w:t>
      </w:r>
    </w:p>
    <w:p w14:paraId="3D09F7A2" w14:textId="77777777" w:rsidR="00A2150D" w:rsidRDefault="00A2150D" w:rsidP="00A2150D">
      <w:pPr>
        <w:ind w:left="360"/>
        <w:rPr>
          <w:sz w:val="12"/>
        </w:rPr>
      </w:pPr>
      <w:r>
        <w:rPr>
          <w:sz w:val="22"/>
        </w:rPr>
        <w:tab/>
      </w:r>
      <w:r>
        <w:rPr>
          <w:sz w:val="22"/>
        </w:rPr>
        <w:tab/>
      </w:r>
      <w:r>
        <w:rPr>
          <w:sz w:val="22"/>
        </w:rPr>
        <w:tab/>
      </w:r>
      <w:r>
        <w:rPr>
          <w:sz w:val="22"/>
        </w:rPr>
        <w:tab/>
      </w:r>
      <w:r>
        <w:rPr>
          <w:sz w:val="22"/>
        </w:rPr>
        <w:tab/>
      </w:r>
      <w:r>
        <w:rPr>
          <w:sz w:val="22"/>
        </w:rPr>
        <w:tab/>
      </w:r>
      <w:r>
        <w:rPr>
          <w:sz w:val="22"/>
        </w:rPr>
        <w:tab/>
        <w:t xml:space="preserve"> </w:t>
      </w:r>
    </w:p>
    <w:p w14:paraId="426DC79C" w14:textId="77777777" w:rsidR="00A2150D" w:rsidRDefault="00A2150D" w:rsidP="00A2150D">
      <w:pPr>
        <w:tabs>
          <w:tab w:val="left" w:pos="4253"/>
          <w:tab w:val="left" w:pos="5245"/>
          <w:tab w:val="left" w:pos="5670"/>
          <w:tab w:val="left" w:pos="6663"/>
        </w:tabs>
        <w:ind w:left="360"/>
        <w:rPr>
          <w:sz w:val="22"/>
        </w:rPr>
      </w:pPr>
    </w:p>
    <w:p w14:paraId="088F89A3" w14:textId="77777777" w:rsidR="00A2150D" w:rsidRDefault="00A2150D" w:rsidP="00A2150D">
      <w:pPr>
        <w:tabs>
          <w:tab w:val="left" w:pos="4253"/>
          <w:tab w:val="left" w:pos="5245"/>
          <w:tab w:val="left" w:pos="5670"/>
          <w:tab w:val="left" w:pos="6663"/>
        </w:tabs>
        <w:ind w:left="360"/>
        <w:rPr>
          <w:sz w:val="22"/>
        </w:rPr>
      </w:pPr>
    </w:p>
    <w:p w14:paraId="059FDD27" w14:textId="77777777" w:rsidR="00A2150D" w:rsidRDefault="00A2150D" w:rsidP="00A2150D">
      <w:pPr>
        <w:tabs>
          <w:tab w:val="left" w:pos="4253"/>
          <w:tab w:val="left" w:pos="5245"/>
          <w:tab w:val="left" w:pos="5670"/>
          <w:tab w:val="left" w:pos="6663"/>
        </w:tabs>
        <w:ind w:left="360"/>
        <w:rPr>
          <w:sz w:val="22"/>
        </w:rPr>
      </w:pPr>
      <w:r>
        <w:rPr>
          <w:sz w:val="22"/>
        </w:rPr>
        <w:t>Deze kosten zijn inclusief de bijdragen voor gas, water, licht.</w:t>
      </w:r>
    </w:p>
    <w:p w14:paraId="60F3D7B7" w14:textId="77777777" w:rsidR="00A2150D" w:rsidRDefault="00A2150D" w:rsidP="00A2150D">
      <w:pPr>
        <w:tabs>
          <w:tab w:val="left" w:pos="4253"/>
          <w:tab w:val="left" w:pos="5245"/>
          <w:tab w:val="left" w:pos="5670"/>
          <w:tab w:val="left" w:pos="6663"/>
        </w:tabs>
        <w:ind w:left="360"/>
        <w:rPr>
          <w:sz w:val="16"/>
        </w:rPr>
      </w:pPr>
      <w:r>
        <w:rPr>
          <w:sz w:val="22"/>
        </w:rPr>
        <w:tab/>
      </w:r>
    </w:p>
    <w:p w14:paraId="05A76A51" w14:textId="0EF81C21" w:rsidR="00A2150D" w:rsidRDefault="00A2150D" w:rsidP="00A2150D">
      <w:pPr>
        <w:pStyle w:val="BodyTextIndent2"/>
      </w:pPr>
      <w:r>
        <w:t>Huurder verklaart bekend te zijn en akkoord te gaan met de voorwaarden beschreven in de huurvoorwaarden (zie achterzijde deze overeenkomst) welke als zodanig deel uitmaken van deze overeenkomst.</w:t>
      </w:r>
    </w:p>
    <w:p w14:paraId="02A648F2" w14:textId="77777777" w:rsidR="00A2150D" w:rsidRPr="00827EDE" w:rsidRDefault="00A2150D" w:rsidP="00A2150D">
      <w:pPr>
        <w:tabs>
          <w:tab w:val="left" w:pos="4253"/>
          <w:tab w:val="left" w:pos="5245"/>
          <w:tab w:val="left" w:pos="5670"/>
          <w:tab w:val="left" w:pos="6663"/>
        </w:tabs>
        <w:ind w:left="360"/>
        <w:rPr>
          <w:sz w:val="12"/>
          <w:szCs w:val="12"/>
        </w:rPr>
      </w:pPr>
    </w:p>
    <w:p w14:paraId="40492323" w14:textId="77777777" w:rsidR="00A2150D" w:rsidRDefault="00A2150D" w:rsidP="00A2150D">
      <w:pPr>
        <w:tabs>
          <w:tab w:val="left" w:pos="4253"/>
          <w:tab w:val="left" w:pos="5245"/>
          <w:tab w:val="left" w:pos="5670"/>
          <w:tab w:val="left" w:pos="6663"/>
        </w:tabs>
        <w:ind w:left="360"/>
        <w:rPr>
          <w:sz w:val="22"/>
        </w:rPr>
      </w:pPr>
      <w:r>
        <w:rPr>
          <w:sz w:val="22"/>
        </w:rPr>
        <w:t>Aldus overeengekomen, in tweevoud opgemaakt en getekend,</w:t>
      </w:r>
    </w:p>
    <w:p w14:paraId="50D5CA89" w14:textId="77777777" w:rsidR="00A2150D" w:rsidRPr="00827EDE" w:rsidRDefault="00A2150D" w:rsidP="00A2150D">
      <w:pPr>
        <w:tabs>
          <w:tab w:val="left" w:pos="4253"/>
          <w:tab w:val="left" w:pos="5245"/>
          <w:tab w:val="left" w:pos="5670"/>
          <w:tab w:val="left" w:pos="6663"/>
        </w:tabs>
        <w:ind w:left="360"/>
        <w:rPr>
          <w:sz w:val="12"/>
          <w:szCs w:val="12"/>
        </w:rPr>
      </w:pPr>
    </w:p>
    <w:p w14:paraId="34C7CBED" w14:textId="77777777" w:rsidR="00A2150D" w:rsidRPr="00827EDE" w:rsidRDefault="00A2150D" w:rsidP="00A2150D">
      <w:pPr>
        <w:tabs>
          <w:tab w:val="left" w:pos="4253"/>
          <w:tab w:val="left" w:pos="5245"/>
          <w:tab w:val="left" w:pos="5670"/>
          <w:tab w:val="left" w:pos="6663"/>
        </w:tabs>
        <w:ind w:left="360"/>
        <w:rPr>
          <w:sz w:val="12"/>
          <w:szCs w:val="12"/>
        </w:rPr>
      </w:pPr>
    </w:p>
    <w:p w14:paraId="6FE71AFC" w14:textId="303AD442" w:rsidR="00A2150D" w:rsidRDefault="00A2150D" w:rsidP="00A2150D">
      <w:pPr>
        <w:pStyle w:val="BodyTextIndent2"/>
      </w:pPr>
      <w:r>
        <w:t>Hoeven,</w:t>
      </w:r>
      <w:r>
        <w:tab/>
      </w:r>
      <w:r>
        <w:tab/>
        <w:t xml:space="preserve">datum; </w:t>
      </w:r>
    </w:p>
    <w:p w14:paraId="1003383A" w14:textId="77777777" w:rsidR="00A2150D" w:rsidRPr="00827EDE" w:rsidRDefault="00A2150D" w:rsidP="00A2150D">
      <w:pPr>
        <w:tabs>
          <w:tab w:val="left" w:pos="4253"/>
          <w:tab w:val="left" w:pos="5245"/>
          <w:tab w:val="left" w:pos="5670"/>
          <w:tab w:val="left" w:pos="6663"/>
        </w:tabs>
        <w:ind w:left="360"/>
        <w:rPr>
          <w:sz w:val="12"/>
          <w:szCs w:val="12"/>
        </w:rPr>
      </w:pPr>
    </w:p>
    <w:p w14:paraId="6690B427" w14:textId="40052A6E" w:rsidR="00A2150D" w:rsidRDefault="00A2150D" w:rsidP="00A2150D">
      <w:pPr>
        <w:tabs>
          <w:tab w:val="left" w:pos="4253"/>
          <w:tab w:val="left" w:pos="5245"/>
          <w:tab w:val="left" w:pos="5670"/>
          <w:tab w:val="left" w:pos="6663"/>
        </w:tabs>
        <w:ind w:left="360"/>
        <w:rPr>
          <w:sz w:val="22"/>
        </w:rPr>
      </w:pPr>
      <w:r>
        <w:rPr>
          <w:sz w:val="22"/>
        </w:rPr>
        <w:t>Handtekening huurder</w:t>
      </w:r>
      <w:r>
        <w:rPr>
          <w:sz w:val="22"/>
        </w:rPr>
        <w:tab/>
      </w:r>
      <w:r>
        <w:rPr>
          <w:sz w:val="22"/>
        </w:rPr>
        <w:tab/>
        <w:t>Handtekening verhuurder</w:t>
      </w:r>
    </w:p>
    <w:p w14:paraId="585C2704" w14:textId="77777777" w:rsidR="00A2150D" w:rsidRPr="00827EDE" w:rsidRDefault="00A2150D" w:rsidP="00A2150D">
      <w:pPr>
        <w:tabs>
          <w:tab w:val="left" w:pos="4253"/>
          <w:tab w:val="left" w:pos="5245"/>
          <w:tab w:val="left" w:pos="5670"/>
          <w:tab w:val="left" w:pos="6663"/>
        </w:tabs>
        <w:ind w:left="360"/>
        <w:rPr>
          <w:sz w:val="12"/>
          <w:szCs w:val="12"/>
        </w:rPr>
      </w:pPr>
    </w:p>
    <w:p w14:paraId="55DA38B6" w14:textId="77777777" w:rsidR="00C87C52" w:rsidRDefault="00C87C52" w:rsidP="00A2150D">
      <w:pPr>
        <w:tabs>
          <w:tab w:val="left" w:pos="4253"/>
          <w:tab w:val="left" w:pos="5245"/>
          <w:tab w:val="left" w:pos="5670"/>
          <w:tab w:val="left" w:pos="6663"/>
        </w:tabs>
        <w:ind w:left="360"/>
        <w:rPr>
          <w:sz w:val="22"/>
        </w:rPr>
      </w:pPr>
    </w:p>
    <w:p w14:paraId="3AAD90ED" w14:textId="77777777" w:rsidR="00C87C52" w:rsidRDefault="00C87C52" w:rsidP="00A2150D">
      <w:pPr>
        <w:tabs>
          <w:tab w:val="left" w:pos="4253"/>
          <w:tab w:val="left" w:pos="5245"/>
          <w:tab w:val="left" w:pos="5670"/>
          <w:tab w:val="left" w:pos="6663"/>
        </w:tabs>
        <w:ind w:left="360"/>
        <w:rPr>
          <w:sz w:val="22"/>
        </w:rPr>
      </w:pPr>
    </w:p>
    <w:p w14:paraId="4BC568C9" w14:textId="77777777" w:rsidR="00C87C52" w:rsidRDefault="00C87C52" w:rsidP="00A2150D">
      <w:pPr>
        <w:tabs>
          <w:tab w:val="left" w:pos="4253"/>
          <w:tab w:val="left" w:pos="5245"/>
          <w:tab w:val="left" w:pos="5670"/>
          <w:tab w:val="left" w:pos="6663"/>
        </w:tabs>
        <w:ind w:left="360"/>
        <w:rPr>
          <w:sz w:val="22"/>
        </w:rPr>
      </w:pPr>
    </w:p>
    <w:p w14:paraId="62519F0A" w14:textId="2F9D9762" w:rsidR="00A2150D" w:rsidRDefault="00A2150D" w:rsidP="00A2150D">
      <w:pPr>
        <w:tabs>
          <w:tab w:val="left" w:pos="4253"/>
          <w:tab w:val="left" w:pos="5245"/>
          <w:tab w:val="left" w:pos="5670"/>
          <w:tab w:val="left" w:pos="6663"/>
        </w:tabs>
        <w:ind w:left="360"/>
        <w:rPr>
          <w:sz w:val="22"/>
        </w:rPr>
      </w:pPr>
      <w:proofErr w:type="gramStart"/>
      <w:r>
        <w:rPr>
          <w:sz w:val="22"/>
        </w:rPr>
        <w:t>naam</w:t>
      </w:r>
      <w:proofErr w:type="gramEnd"/>
      <w:r>
        <w:rPr>
          <w:sz w:val="22"/>
        </w:rPr>
        <w:t xml:space="preserve">: </w:t>
      </w:r>
    </w:p>
    <w:p w14:paraId="704F339F" w14:textId="77777777" w:rsidR="00A2150D" w:rsidRPr="00827EDE" w:rsidRDefault="00A2150D" w:rsidP="00A2150D">
      <w:pPr>
        <w:tabs>
          <w:tab w:val="left" w:pos="4253"/>
          <w:tab w:val="left" w:pos="5245"/>
          <w:tab w:val="left" w:pos="5670"/>
          <w:tab w:val="left" w:pos="6663"/>
        </w:tabs>
        <w:ind w:left="360"/>
        <w:rPr>
          <w:sz w:val="12"/>
          <w:szCs w:val="12"/>
        </w:rPr>
      </w:pPr>
    </w:p>
    <w:p w14:paraId="297C57AB" w14:textId="298DE929" w:rsidR="00A2150D" w:rsidRDefault="00A2150D" w:rsidP="00A2150D">
      <w:pPr>
        <w:tabs>
          <w:tab w:val="left" w:pos="4253"/>
          <w:tab w:val="left" w:pos="5245"/>
          <w:tab w:val="left" w:pos="5670"/>
          <w:tab w:val="left" w:pos="6663"/>
        </w:tabs>
        <w:ind w:left="360"/>
        <w:rPr>
          <w:sz w:val="22"/>
        </w:rPr>
      </w:pPr>
      <w:r>
        <w:rPr>
          <w:sz w:val="22"/>
        </w:rPr>
        <w:t>Functie:</w:t>
      </w:r>
      <w:r>
        <w:rPr>
          <w:sz w:val="22"/>
        </w:rPr>
        <w:tab/>
      </w:r>
      <w:r>
        <w:rPr>
          <w:sz w:val="22"/>
        </w:rPr>
        <w:tab/>
      </w:r>
      <w:r w:rsidR="00600A69">
        <w:rPr>
          <w:sz w:val="22"/>
        </w:rPr>
        <w:t>Dennis Linders</w:t>
      </w:r>
    </w:p>
    <w:p w14:paraId="223C0D2B" w14:textId="77777777" w:rsidR="00A2150D" w:rsidRDefault="00A2150D" w:rsidP="00A2150D">
      <w:pPr>
        <w:tabs>
          <w:tab w:val="left" w:pos="4253"/>
          <w:tab w:val="left" w:pos="5245"/>
          <w:tab w:val="left" w:pos="5670"/>
          <w:tab w:val="left" w:pos="6663"/>
        </w:tabs>
        <w:ind w:left="360"/>
      </w:pPr>
    </w:p>
    <w:p w14:paraId="0268FBA1" w14:textId="697B3F64" w:rsidR="00723BB1" w:rsidRDefault="00723BB1" w:rsidP="003A17CC"/>
    <w:p w14:paraId="383BC708" w14:textId="5F5BD043" w:rsidR="00A2150D" w:rsidRDefault="00A2150D" w:rsidP="003A17CC"/>
    <w:p w14:paraId="605195F8" w14:textId="34F3400F" w:rsidR="00A2150D" w:rsidRDefault="00A2150D" w:rsidP="003A17CC"/>
    <w:p w14:paraId="72ED47AD" w14:textId="0B850A45" w:rsidR="00A2150D" w:rsidRDefault="00A2150D" w:rsidP="003A17CC"/>
    <w:p w14:paraId="09E7B04B" w14:textId="65F8DC74" w:rsidR="00A2150D" w:rsidRDefault="00A2150D" w:rsidP="003A17CC"/>
    <w:p w14:paraId="172E29A2" w14:textId="59BFFFF6" w:rsidR="00A2150D" w:rsidRDefault="00A2150D" w:rsidP="003A17CC"/>
    <w:p w14:paraId="7AFF16D0" w14:textId="73B9CB49" w:rsidR="00E4782E" w:rsidRPr="00FA0925" w:rsidRDefault="00E4782E" w:rsidP="00E4782E">
      <w:pPr>
        <w:autoSpaceDE w:val="0"/>
        <w:autoSpaceDN w:val="0"/>
        <w:adjustRightInd w:val="0"/>
        <w:rPr>
          <w:b/>
          <w:bCs/>
          <w:sz w:val="32"/>
          <w:szCs w:val="32"/>
          <w:u w:val="single"/>
        </w:rPr>
      </w:pPr>
      <w:bookmarkStart w:id="0" w:name="_Hlk26277611"/>
      <w:r w:rsidRPr="00FA0925">
        <w:rPr>
          <w:b/>
          <w:bCs/>
          <w:sz w:val="32"/>
          <w:szCs w:val="32"/>
          <w:u w:val="single"/>
        </w:rPr>
        <w:lastRenderedPageBreak/>
        <w:t>Huurvoorwaarden</w:t>
      </w:r>
    </w:p>
    <w:p w14:paraId="594348C2" w14:textId="77777777" w:rsidR="00E4782E" w:rsidRPr="00393DEB" w:rsidRDefault="00E4782E" w:rsidP="00E4782E">
      <w:pPr>
        <w:autoSpaceDE w:val="0"/>
        <w:autoSpaceDN w:val="0"/>
        <w:adjustRightInd w:val="0"/>
        <w:rPr>
          <w:b/>
          <w:bCs/>
          <w:sz w:val="22"/>
          <w:szCs w:val="22"/>
        </w:rPr>
      </w:pPr>
    </w:p>
    <w:p w14:paraId="3AF7A49B" w14:textId="1EBC4065" w:rsidR="00B43F96" w:rsidRPr="00393DEB" w:rsidRDefault="00B43F96" w:rsidP="00B43F96">
      <w:pPr>
        <w:pStyle w:val="BlockText"/>
        <w:ind w:left="0" w:firstLine="34"/>
        <w:rPr>
          <w:sz w:val="22"/>
          <w:szCs w:val="22"/>
        </w:rPr>
      </w:pPr>
      <w:r w:rsidRPr="00393DEB">
        <w:rPr>
          <w:b/>
          <w:bCs/>
          <w:sz w:val="22"/>
          <w:szCs w:val="22"/>
        </w:rPr>
        <w:t xml:space="preserve">Artikel 1: </w:t>
      </w:r>
      <w:r w:rsidRPr="00393DEB">
        <w:rPr>
          <w:sz w:val="22"/>
          <w:szCs w:val="22"/>
        </w:rPr>
        <w:t xml:space="preserve">Het bestuur van de stichting Scouting Maria </w:t>
      </w:r>
      <w:proofErr w:type="spellStart"/>
      <w:r w:rsidRPr="00393DEB">
        <w:rPr>
          <w:sz w:val="22"/>
          <w:szCs w:val="22"/>
        </w:rPr>
        <w:t>Goretti</w:t>
      </w:r>
      <w:proofErr w:type="spellEnd"/>
      <w:r w:rsidRPr="00393DEB">
        <w:rPr>
          <w:sz w:val="22"/>
          <w:szCs w:val="22"/>
        </w:rPr>
        <w:t xml:space="preserve"> Hoeven heeft de organisatie van de verhuur gedelegeerd aan de beheerder. De beheerder is bevoegd ten alle tijde het verhuurde te betreden en controle uit te oefenen op de aanwezigheid van het aantal opgegeven personen en de naleving van deze overeenkomst.</w:t>
      </w:r>
    </w:p>
    <w:p w14:paraId="5B933F7E" w14:textId="77777777" w:rsidR="00B43F96" w:rsidRPr="00393DEB" w:rsidRDefault="00B43F96" w:rsidP="00E4782E">
      <w:pPr>
        <w:autoSpaceDE w:val="0"/>
        <w:autoSpaceDN w:val="0"/>
        <w:adjustRightInd w:val="0"/>
        <w:rPr>
          <w:b/>
          <w:bCs/>
          <w:sz w:val="22"/>
          <w:szCs w:val="22"/>
        </w:rPr>
      </w:pPr>
    </w:p>
    <w:p w14:paraId="5FCC7CF5" w14:textId="391E5442" w:rsidR="00E4782E" w:rsidRPr="00393DEB" w:rsidRDefault="00E4782E" w:rsidP="00E4782E">
      <w:pPr>
        <w:autoSpaceDE w:val="0"/>
        <w:autoSpaceDN w:val="0"/>
        <w:adjustRightInd w:val="0"/>
        <w:rPr>
          <w:b/>
          <w:bCs/>
          <w:sz w:val="22"/>
          <w:szCs w:val="22"/>
        </w:rPr>
      </w:pPr>
      <w:bookmarkStart w:id="1" w:name="_Hlk79415150"/>
      <w:r w:rsidRPr="00393DEB">
        <w:rPr>
          <w:b/>
          <w:bCs/>
          <w:sz w:val="22"/>
          <w:szCs w:val="22"/>
        </w:rPr>
        <w:t>Artikel</w:t>
      </w:r>
      <w:r w:rsidR="00476E0F" w:rsidRPr="00393DEB">
        <w:rPr>
          <w:b/>
          <w:bCs/>
          <w:sz w:val="22"/>
          <w:szCs w:val="22"/>
        </w:rPr>
        <w:t xml:space="preserve"> 2</w:t>
      </w:r>
      <w:r w:rsidRPr="00393DEB">
        <w:rPr>
          <w:b/>
          <w:bCs/>
          <w:sz w:val="22"/>
          <w:szCs w:val="22"/>
        </w:rPr>
        <w:t xml:space="preserve">: </w:t>
      </w:r>
      <w:bookmarkEnd w:id="1"/>
      <w:r w:rsidRPr="00393DEB">
        <w:rPr>
          <w:b/>
          <w:bCs/>
          <w:sz w:val="22"/>
          <w:szCs w:val="22"/>
        </w:rPr>
        <w:t>zorgplicht een aansprakelijkheid voor schade</w:t>
      </w:r>
    </w:p>
    <w:p w14:paraId="42E2A383" w14:textId="77777777" w:rsidR="00E4782E" w:rsidRPr="00393DEB" w:rsidRDefault="00E4782E" w:rsidP="00E4782E">
      <w:pPr>
        <w:autoSpaceDE w:val="0"/>
        <w:autoSpaceDN w:val="0"/>
        <w:adjustRightInd w:val="0"/>
        <w:rPr>
          <w:sz w:val="22"/>
          <w:szCs w:val="22"/>
        </w:rPr>
      </w:pPr>
      <w:r w:rsidRPr="00393DEB">
        <w:rPr>
          <w:sz w:val="22"/>
          <w:szCs w:val="22"/>
        </w:rPr>
        <w:t>De huurder wordt geacht het gehuurde in goede staat van onderhoud te hebben ontvangen en zal het</w:t>
      </w:r>
    </w:p>
    <w:p w14:paraId="0BA7B0A2" w14:textId="77777777" w:rsidR="00E4782E" w:rsidRPr="00393DEB" w:rsidRDefault="00E4782E" w:rsidP="00E4782E">
      <w:pPr>
        <w:autoSpaceDE w:val="0"/>
        <w:autoSpaceDN w:val="0"/>
        <w:adjustRightInd w:val="0"/>
        <w:rPr>
          <w:sz w:val="22"/>
          <w:szCs w:val="22"/>
        </w:rPr>
      </w:pPr>
      <w:proofErr w:type="gramStart"/>
      <w:r w:rsidRPr="00393DEB">
        <w:rPr>
          <w:sz w:val="22"/>
          <w:szCs w:val="22"/>
        </w:rPr>
        <w:t>na</w:t>
      </w:r>
      <w:proofErr w:type="gramEnd"/>
      <w:r w:rsidRPr="00393DEB">
        <w:rPr>
          <w:sz w:val="22"/>
          <w:szCs w:val="22"/>
        </w:rPr>
        <w:t xml:space="preserve"> gebruik ook weer in goede staat van onderhoud aan de verhuurder ter beschikking stellen. De</w:t>
      </w:r>
    </w:p>
    <w:p w14:paraId="7D5C22E1" w14:textId="7490A1F3" w:rsidR="00E4782E" w:rsidRPr="00393DEB" w:rsidRDefault="00E4782E" w:rsidP="00E4782E">
      <w:pPr>
        <w:autoSpaceDE w:val="0"/>
        <w:autoSpaceDN w:val="0"/>
        <w:adjustRightInd w:val="0"/>
        <w:rPr>
          <w:sz w:val="22"/>
          <w:szCs w:val="22"/>
        </w:rPr>
      </w:pPr>
      <w:proofErr w:type="gramStart"/>
      <w:r w:rsidRPr="00393DEB">
        <w:rPr>
          <w:sz w:val="22"/>
          <w:szCs w:val="22"/>
        </w:rPr>
        <w:t>huurder</w:t>
      </w:r>
      <w:proofErr w:type="gramEnd"/>
      <w:r w:rsidRPr="00393DEB">
        <w:rPr>
          <w:sz w:val="22"/>
          <w:szCs w:val="22"/>
        </w:rPr>
        <w:t xml:space="preserve"> is verplicht op de </w:t>
      </w:r>
      <w:r w:rsidR="00B43F96" w:rsidRPr="00393DEB">
        <w:rPr>
          <w:sz w:val="22"/>
          <w:szCs w:val="22"/>
        </w:rPr>
        <w:t>huurovereenkomst aangegeven</w:t>
      </w:r>
      <w:r w:rsidRPr="00393DEB">
        <w:rPr>
          <w:sz w:val="22"/>
          <w:szCs w:val="22"/>
        </w:rPr>
        <w:t xml:space="preserve"> tijd van het einde van de huur de sleutels aan een</w:t>
      </w:r>
      <w:r w:rsidR="00B43F96" w:rsidRPr="00393DEB">
        <w:rPr>
          <w:sz w:val="22"/>
          <w:szCs w:val="22"/>
        </w:rPr>
        <w:t xml:space="preserve"> </w:t>
      </w:r>
      <w:r w:rsidRPr="00393DEB">
        <w:rPr>
          <w:sz w:val="22"/>
          <w:szCs w:val="22"/>
        </w:rPr>
        <w:t>door de verhuurder aan te wijzen persoon te overhandigen. Deze zelfde persoon zal in het bijzijn van</w:t>
      </w:r>
      <w:r w:rsidR="00B43F96" w:rsidRPr="00393DEB">
        <w:rPr>
          <w:sz w:val="22"/>
          <w:szCs w:val="22"/>
        </w:rPr>
        <w:t xml:space="preserve"> </w:t>
      </w:r>
      <w:r w:rsidRPr="00393DEB">
        <w:rPr>
          <w:sz w:val="22"/>
          <w:szCs w:val="22"/>
        </w:rPr>
        <w:t>de huurder het gehuurde inspecteren en de huurder zo nodig aansprakelijk stellen voor</w:t>
      </w:r>
    </w:p>
    <w:p w14:paraId="52B30BA5" w14:textId="77777777" w:rsidR="00E4782E" w:rsidRPr="00393DEB" w:rsidRDefault="00E4782E" w:rsidP="00E4782E">
      <w:pPr>
        <w:autoSpaceDE w:val="0"/>
        <w:autoSpaceDN w:val="0"/>
        <w:adjustRightInd w:val="0"/>
        <w:rPr>
          <w:sz w:val="22"/>
          <w:szCs w:val="22"/>
        </w:rPr>
      </w:pPr>
      <w:proofErr w:type="gramStart"/>
      <w:r w:rsidRPr="00393DEB">
        <w:rPr>
          <w:sz w:val="22"/>
          <w:szCs w:val="22"/>
        </w:rPr>
        <w:t>geconstateerde</w:t>
      </w:r>
      <w:proofErr w:type="gramEnd"/>
      <w:r w:rsidRPr="00393DEB">
        <w:rPr>
          <w:sz w:val="22"/>
          <w:szCs w:val="22"/>
        </w:rPr>
        <w:t xml:space="preserve"> schade aan gebouw en/of inventaris.</w:t>
      </w:r>
    </w:p>
    <w:p w14:paraId="6163B126" w14:textId="77777777" w:rsidR="00E4782E" w:rsidRPr="00393DEB" w:rsidRDefault="00E4782E" w:rsidP="00E4782E">
      <w:pPr>
        <w:autoSpaceDE w:val="0"/>
        <w:autoSpaceDN w:val="0"/>
        <w:adjustRightInd w:val="0"/>
        <w:rPr>
          <w:sz w:val="22"/>
          <w:szCs w:val="22"/>
        </w:rPr>
      </w:pPr>
      <w:r w:rsidRPr="00393DEB">
        <w:rPr>
          <w:sz w:val="22"/>
          <w:szCs w:val="22"/>
        </w:rPr>
        <w:t>Voorwerpen welke volgens de bij het contract gevoegde inventarislijst bij de aanvang van de huur</w:t>
      </w:r>
    </w:p>
    <w:p w14:paraId="488FF62A" w14:textId="77777777" w:rsidR="00E4782E" w:rsidRPr="00393DEB" w:rsidRDefault="00E4782E" w:rsidP="00E4782E">
      <w:pPr>
        <w:autoSpaceDE w:val="0"/>
        <w:autoSpaceDN w:val="0"/>
        <w:adjustRightInd w:val="0"/>
        <w:rPr>
          <w:sz w:val="22"/>
          <w:szCs w:val="22"/>
        </w:rPr>
      </w:pPr>
      <w:proofErr w:type="gramStart"/>
      <w:r w:rsidRPr="00393DEB">
        <w:rPr>
          <w:sz w:val="22"/>
          <w:szCs w:val="22"/>
        </w:rPr>
        <w:t>aanwezig</w:t>
      </w:r>
      <w:proofErr w:type="gramEnd"/>
      <w:r w:rsidRPr="00393DEB">
        <w:rPr>
          <w:sz w:val="22"/>
          <w:szCs w:val="22"/>
        </w:rPr>
        <w:t xml:space="preserve"> waren en aan het eind van de huurperiode ontbreken, worden op kosten van de huurder</w:t>
      </w:r>
    </w:p>
    <w:p w14:paraId="55E390A8" w14:textId="77777777" w:rsidR="00E4782E" w:rsidRPr="00393DEB" w:rsidRDefault="00E4782E" w:rsidP="00E4782E">
      <w:pPr>
        <w:autoSpaceDE w:val="0"/>
        <w:autoSpaceDN w:val="0"/>
        <w:adjustRightInd w:val="0"/>
        <w:rPr>
          <w:sz w:val="22"/>
          <w:szCs w:val="22"/>
        </w:rPr>
      </w:pPr>
      <w:proofErr w:type="gramStart"/>
      <w:r w:rsidRPr="00393DEB">
        <w:rPr>
          <w:sz w:val="22"/>
          <w:szCs w:val="22"/>
        </w:rPr>
        <w:t>vervangen</w:t>
      </w:r>
      <w:proofErr w:type="gramEnd"/>
      <w:r w:rsidRPr="00393DEB">
        <w:rPr>
          <w:sz w:val="22"/>
          <w:szCs w:val="22"/>
        </w:rPr>
        <w:t>. De hiervoor gemaakte kosten zullen verrekend worden met de waarborgsom. Indien de</w:t>
      </w:r>
    </w:p>
    <w:p w14:paraId="16317059" w14:textId="77777777" w:rsidR="00E4782E" w:rsidRPr="00393DEB" w:rsidRDefault="00E4782E" w:rsidP="00E4782E">
      <w:pPr>
        <w:autoSpaceDE w:val="0"/>
        <w:autoSpaceDN w:val="0"/>
        <w:adjustRightInd w:val="0"/>
        <w:rPr>
          <w:sz w:val="22"/>
          <w:szCs w:val="22"/>
        </w:rPr>
      </w:pPr>
      <w:proofErr w:type="gramStart"/>
      <w:r w:rsidRPr="00393DEB">
        <w:rPr>
          <w:sz w:val="22"/>
          <w:szCs w:val="22"/>
        </w:rPr>
        <w:t>kosten</w:t>
      </w:r>
      <w:proofErr w:type="gramEnd"/>
      <w:r w:rsidRPr="00393DEB">
        <w:rPr>
          <w:sz w:val="22"/>
          <w:szCs w:val="22"/>
        </w:rPr>
        <w:t xml:space="preserve"> van de schade het bedrag van de waarborgsom te boven gaan, is de huurder aansprakelijk</w:t>
      </w:r>
    </w:p>
    <w:p w14:paraId="77822B95" w14:textId="01339A98" w:rsidR="00E4782E" w:rsidRPr="00393DEB" w:rsidRDefault="00E4782E" w:rsidP="00B43F96">
      <w:pPr>
        <w:autoSpaceDE w:val="0"/>
        <w:autoSpaceDN w:val="0"/>
        <w:adjustRightInd w:val="0"/>
        <w:rPr>
          <w:sz w:val="22"/>
          <w:szCs w:val="22"/>
        </w:rPr>
      </w:pPr>
      <w:proofErr w:type="gramStart"/>
      <w:r w:rsidRPr="00393DEB">
        <w:rPr>
          <w:sz w:val="22"/>
          <w:szCs w:val="22"/>
        </w:rPr>
        <w:t>voor</w:t>
      </w:r>
      <w:proofErr w:type="gramEnd"/>
      <w:r w:rsidRPr="00393DEB">
        <w:rPr>
          <w:sz w:val="22"/>
          <w:szCs w:val="22"/>
        </w:rPr>
        <w:t xml:space="preserve"> het resterende bedrag. </w:t>
      </w:r>
      <w:r w:rsidR="00B43F96" w:rsidRPr="00393DEB">
        <w:rPr>
          <w:sz w:val="22"/>
          <w:szCs w:val="22"/>
        </w:rPr>
        <w:t xml:space="preserve">Het aanbrengen van voorwerpen of plakkaten e.d. met "definitieve" bevestigingsmiddelen, zoals schroeven, spijkers, nieten en lijmen is niet toegestaan. </w:t>
      </w:r>
      <w:r w:rsidRPr="00393DEB">
        <w:rPr>
          <w:sz w:val="22"/>
          <w:szCs w:val="22"/>
        </w:rPr>
        <w:t>Zo mogelijk is de huurder verplicht de schade voor zijn vertrek te (doen)</w:t>
      </w:r>
      <w:r w:rsidR="00B43F96" w:rsidRPr="00393DEB">
        <w:rPr>
          <w:sz w:val="22"/>
          <w:szCs w:val="22"/>
        </w:rPr>
        <w:t xml:space="preserve"> </w:t>
      </w:r>
      <w:r w:rsidRPr="00393DEB">
        <w:rPr>
          <w:sz w:val="22"/>
          <w:szCs w:val="22"/>
        </w:rPr>
        <w:t>herstellen.</w:t>
      </w:r>
    </w:p>
    <w:p w14:paraId="580F79A9" w14:textId="0F409F3D" w:rsidR="00E4782E" w:rsidRPr="00393DEB" w:rsidRDefault="00E4782E" w:rsidP="00E4782E">
      <w:pPr>
        <w:rPr>
          <w:sz w:val="22"/>
          <w:szCs w:val="22"/>
        </w:rPr>
      </w:pPr>
    </w:p>
    <w:p w14:paraId="79E0FAE4" w14:textId="5EDFAD2B" w:rsidR="00E4782E" w:rsidRPr="00393DEB" w:rsidRDefault="00E4782E" w:rsidP="00E4782E">
      <w:pPr>
        <w:autoSpaceDE w:val="0"/>
        <w:autoSpaceDN w:val="0"/>
        <w:adjustRightInd w:val="0"/>
        <w:rPr>
          <w:b/>
          <w:bCs/>
          <w:color w:val="000000"/>
          <w:sz w:val="22"/>
          <w:szCs w:val="22"/>
        </w:rPr>
      </w:pPr>
      <w:r w:rsidRPr="00393DEB">
        <w:rPr>
          <w:b/>
          <w:bCs/>
          <w:color w:val="000000"/>
          <w:sz w:val="22"/>
          <w:szCs w:val="22"/>
        </w:rPr>
        <w:t xml:space="preserve">Artikel </w:t>
      </w:r>
      <w:r w:rsidR="00476E0F" w:rsidRPr="00393DEB">
        <w:rPr>
          <w:b/>
          <w:bCs/>
          <w:color w:val="000000"/>
          <w:sz w:val="22"/>
          <w:szCs w:val="22"/>
        </w:rPr>
        <w:t>3</w:t>
      </w:r>
      <w:r w:rsidRPr="00393DEB">
        <w:rPr>
          <w:b/>
          <w:bCs/>
          <w:color w:val="000000"/>
          <w:sz w:val="22"/>
          <w:szCs w:val="22"/>
        </w:rPr>
        <w:t>: restitutie waarborgsom</w:t>
      </w:r>
    </w:p>
    <w:p w14:paraId="4705EDF8" w14:textId="77777777" w:rsidR="00E4782E" w:rsidRPr="00393DEB" w:rsidRDefault="00E4782E" w:rsidP="00E4782E">
      <w:pPr>
        <w:autoSpaceDE w:val="0"/>
        <w:autoSpaceDN w:val="0"/>
        <w:adjustRightInd w:val="0"/>
        <w:rPr>
          <w:color w:val="000000"/>
          <w:sz w:val="22"/>
          <w:szCs w:val="22"/>
        </w:rPr>
      </w:pPr>
      <w:r w:rsidRPr="00393DEB">
        <w:rPr>
          <w:color w:val="000000"/>
          <w:sz w:val="22"/>
          <w:szCs w:val="22"/>
        </w:rPr>
        <w:t>Indien geen schade aan gebouw en/of inventaris is geconstateerd en indien de huurder ook overigens</w:t>
      </w:r>
    </w:p>
    <w:p w14:paraId="498727B9"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aan</w:t>
      </w:r>
      <w:proofErr w:type="gramEnd"/>
      <w:r w:rsidRPr="00393DEB">
        <w:rPr>
          <w:color w:val="000000"/>
          <w:sz w:val="22"/>
          <w:szCs w:val="22"/>
        </w:rPr>
        <w:t xml:space="preserve"> de verplichtingen, voortvloeiende uit deze overeenkomst, heeft voldaan, zal de waarborgsom</w:t>
      </w:r>
    </w:p>
    <w:p w14:paraId="610BBBDF"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binnen</w:t>
      </w:r>
      <w:proofErr w:type="gramEnd"/>
      <w:r w:rsidRPr="00393DEB">
        <w:rPr>
          <w:color w:val="000000"/>
          <w:sz w:val="22"/>
          <w:szCs w:val="22"/>
        </w:rPr>
        <w:t xml:space="preserve"> 14 dagen na het einde van de huurperiode aan de huurder worden gerestitueerd door storting</w:t>
      </w:r>
    </w:p>
    <w:p w14:paraId="1A3347C9"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of</w:t>
      </w:r>
      <w:proofErr w:type="gramEnd"/>
      <w:r w:rsidRPr="00393DEB">
        <w:rPr>
          <w:color w:val="000000"/>
          <w:sz w:val="22"/>
          <w:szCs w:val="22"/>
        </w:rPr>
        <w:t xml:space="preserve"> overschrijving op een door de huurder aangegeven bank of girorekening. Voor zover dit niet de</w:t>
      </w:r>
    </w:p>
    <w:p w14:paraId="3C55A178"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rekening</w:t>
      </w:r>
      <w:proofErr w:type="gramEnd"/>
      <w:r w:rsidRPr="00393DEB">
        <w:rPr>
          <w:color w:val="000000"/>
          <w:sz w:val="22"/>
          <w:szCs w:val="22"/>
        </w:rPr>
        <w:t xml:space="preserve"> t.n.v. de huurder mocht zijn, wordt toch de verhuurder te allen tijde geacht rechtsgeldig te</w:t>
      </w:r>
    </w:p>
    <w:p w14:paraId="3C203BF4"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hebben</w:t>
      </w:r>
      <w:proofErr w:type="gramEnd"/>
      <w:r w:rsidRPr="00393DEB">
        <w:rPr>
          <w:color w:val="000000"/>
          <w:sz w:val="22"/>
          <w:szCs w:val="22"/>
        </w:rPr>
        <w:t xml:space="preserve"> betaald, tenzij kwade trouw van de zijde van de verhuurder bewezen wordt.</w:t>
      </w:r>
    </w:p>
    <w:p w14:paraId="3BA8E4CB" w14:textId="77777777" w:rsidR="00E4782E" w:rsidRPr="00393DEB" w:rsidRDefault="00E4782E" w:rsidP="00E4782E">
      <w:pPr>
        <w:autoSpaceDE w:val="0"/>
        <w:autoSpaceDN w:val="0"/>
        <w:adjustRightInd w:val="0"/>
        <w:rPr>
          <w:color w:val="000000"/>
          <w:sz w:val="22"/>
          <w:szCs w:val="22"/>
        </w:rPr>
      </w:pPr>
    </w:p>
    <w:p w14:paraId="595E21D3" w14:textId="0121D9FA" w:rsidR="00E4782E" w:rsidRPr="00393DEB" w:rsidRDefault="00E4782E" w:rsidP="00E4782E">
      <w:pPr>
        <w:autoSpaceDE w:val="0"/>
        <w:autoSpaceDN w:val="0"/>
        <w:adjustRightInd w:val="0"/>
        <w:rPr>
          <w:b/>
          <w:bCs/>
          <w:color w:val="000000"/>
          <w:sz w:val="22"/>
          <w:szCs w:val="22"/>
        </w:rPr>
      </w:pPr>
      <w:r w:rsidRPr="00393DEB">
        <w:rPr>
          <w:b/>
          <w:bCs/>
          <w:color w:val="000000"/>
          <w:sz w:val="22"/>
          <w:szCs w:val="22"/>
        </w:rPr>
        <w:t xml:space="preserve">Artikel </w:t>
      </w:r>
      <w:r w:rsidR="00476E0F" w:rsidRPr="00393DEB">
        <w:rPr>
          <w:b/>
          <w:bCs/>
          <w:color w:val="000000"/>
          <w:sz w:val="22"/>
          <w:szCs w:val="22"/>
        </w:rPr>
        <w:t>4</w:t>
      </w:r>
      <w:r w:rsidRPr="00393DEB">
        <w:rPr>
          <w:b/>
          <w:bCs/>
          <w:color w:val="000000"/>
          <w:sz w:val="22"/>
          <w:szCs w:val="22"/>
        </w:rPr>
        <w:t>: annuleringsclausule</w:t>
      </w:r>
    </w:p>
    <w:p w14:paraId="0B4492F1" w14:textId="77777777" w:rsidR="00E4782E" w:rsidRPr="00393DEB" w:rsidRDefault="00E4782E" w:rsidP="00E4782E">
      <w:pPr>
        <w:autoSpaceDE w:val="0"/>
        <w:autoSpaceDN w:val="0"/>
        <w:adjustRightInd w:val="0"/>
        <w:rPr>
          <w:color w:val="000000"/>
          <w:sz w:val="22"/>
          <w:szCs w:val="22"/>
        </w:rPr>
      </w:pPr>
      <w:r w:rsidRPr="00393DEB">
        <w:rPr>
          <w:color w:val="000000"/>
          <w:sz w:val="22"/>
          <w:szCs w:val="22"/>
        </w:rPr>
        <w:t>Wanneer de huurder tot een maand voor de aanvang van de huurperiode de overeenkomst opzegt, is</w:t>
      </w:r>
    </w:p>
    <w:p w14:paraId="60C5E19E"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aan</w:t>
      </w:r>
      <w:proofErr w:type="gramEnd"/>
      <w:r w:rsidRPr="00393DEB">
        <w:rPr>
          <w:color w:val="000000"/>
          <w:sz w:val="22"/>
          <w:szCs w:val="22"/>
        </w:rPr>
        <w:t xml:space="preserve"> de verhuurder een bedrag verschuldigd van 50% van de huursom. Dit bedrag zal worden</w:t>
      </w:r>
    </w:p>
    <w:p w14:paraId="226D61D6"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gerestitueerd</w:t>
      </w:r>
      <w:proofErr w:type="gramEnd"/>
      <w:r w:rsidRPr="00393DEB">
        <w:rPr>
          <w:color w:val="000000"/>
          <w:sz w:val="22"/>
          <w:szCs w:val="22"/>
        </w:rPr>
        <w:t xml:space="preserve"> wanneer voor de periode waarvoor is geannuleerd een passende huurder wordt</w:t>
      </w:r>
    </w:p>
    <w:p w14:paraId="594F16BF"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gevonden</w:t>
      </w:r>
      <w:proofErr w:type="gramEnd"/>
      <w:r w:rsidRPr="00393DEB">
        <w:rPr>
          <w:color w:val="000000"/>
          <w:sz w:val="22"/>
          <w:szCs w:val="22"/>
        </w:rPr>
        <w:t>, Wanneer de huurder minder dan een maand voor de aanvang van de huurperiode de</w:t>
      </w:r>
    </w:p>
    <w:p w14:paraId="4A288C94"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overeenkomst</w:t>
      </w:r>
      <w:proofErr w:type="gramEnd"/>
      <w:r w:rsidRPr="00393DEB">
        <w:rPr>
          <w:color w:val="000000"/>
          <w:sz w:val="22"/>
          <w:szCs w:val="22"/>
        </w:rPr>
        <w:t xml:space="preserve"> opzegt, is het volle huurbedrag aan de verhuurder verschuldigd. Dit bedrag zal worden</w:t>
      </w:r>
    </w:p>
    <w:p w14:paraId="10A5F8E3"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gerestitueerd</w:t>
      </w:r>
      <w:proofErr w:type="gramEnd"/>
      <w:r w:rsidRPr="00393DEB">
        <w:rPr>
          <w:color w:val="000000"/>
          <w:sz w:val="22"/>
          <w:szCs w:val="22"/>
        </w:rPr>
        <w:t xml:space="preserve"> wanneer voor de periode waarvoor is geannuleerd alsnog een passende huurder wordt</w:t>
      </w:r>
    </w:p>
    <w:p w14:paraId="4A49DE40"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gevonden</w:t>
      </w:r>
      <w:proofErr w:type="gramEnd"/>
      <w:r w:rsidRPr="00393DEB">
        <w:rPr>
          <w:color w:val="000000"/>
          <w:sz w:val="22"/>
          <w:szCs w:val="22"/>
        </w:rPr>
        <w:t>. De waarborgsom zal in het laatste geval worden gerestitueerd met aftrek van €12,50</w:t>
      </w:r>
    </w:p>
    <w:p w14:paraId="0EE02986"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administratiekosten</w:t>
      </w:r>
      <w:proofErr w:type="gramEnd"/>
      <w:r w:rsidRPr="00393DEB">
        <w:rPr>
          <w:color w:val="000000"/>
          <w:sz w:val="22"/>
          <w:szCs w:val="22"/>
        </w:rPr>
        <w:t>.</w:t>
      </w:r>
    </w:p>
    <w:p w14:paraId="48A5BF37" w14:textId="77777777" w:rsidR="00E4782E" w:rsidRPr="00393DEB" w:rsidRDefault="00E4782E" w:rsidP="00E4782E">
      <w:pPr>
        <w:autoSpaceDE w:val="0"/>
        <w:autoSpaceDN w:val="0"/>
        <w:adjustRightInd w:val="0"/>
        <w:rPr>
          <w:color w:val="000000"/>
          <w:sz w:val="22"/>
          <w:szCs w:val="22"/>
        </w:rPr>
      </w:pPr>
    </w:p>
    <w:p w14:paraId="6953973A" w14:textId="6A0E0186" w:rsidR="00E4782E" w:rsidRPr="00393DEB" w:rsidRDefault="00E4782E" w:rsidP="00E4782E">
      <w:pPr>
        <w:autoSpaceDE w:val="0"/>
        <w:autoSpaceDN w:val="0"/>
        <w:adjustRightInd w:val="0"/>
        <w:rPr>
          <w:b/>
          <w:bCs/>
          <w:color w:val="000000"/>
          <w:sz w:val="22"/>
          <w:szCs w:val="22"/>
        </w:rPr>
      </w:pPr>
      <w:r w:rsidRPr="00393DEB">
        <w:rPr>
          <w:b/>
          <w:bCs/>
          <w:color w:val="000000"/>
          <w:sz w:val="22"/>
          <w:szCs w:val="22"/>
        </w:rPr>
        <w:t xml:space="preserve">Artikel </w:t>
      </w:r>
      <w:r w:rsidR="00476E0F" w:rsidRPr="00393DEB">
        <w:rPr>
          <w:b/>
          <w:bCs/>
          <w:color w:val="000000"/>
          <w:sz w:val="22"/>
          <w:szCs w:val="22"/>
        </w:rPr>
        <w:t>7</w:t>
      </w:r>
      <w:r w:rsidRPr="00393DEB">
        <w:rPr>
          <w:b/>
          <w:bCs/>
          <w:color w:val="000000"/>
          <w:sz w:val="22"/>
          <w:szCs w:val="22"/>
        </w:rPr>
        <w:t>: vrijwaring voor schade</w:t>
      </w:r>
    </w:p>
    <w:p w14:paraId="46DD79B1" w14:textId="77777777" w:rsidR="00E4782E" w:rsidRPr="00393DEB" w:rsidRDefault="00E4782E" w:rsidP="00E4782E">
      <w:pPr>
        <w:autoSpaceDE w:val="0"/>
        <w:autoSpaceDN w:val="0"/>
        <w:adjustRightInd w:val="0"/>
        <w:rPr>
          <w:color w:val="000000"/>
          <w:sz w:val="22"/>
          <w:szCs w:val="22"/>
        </w:rPr>
      </w:pPr>
      <w:r w:rsidRPr="00393DEB">
        <w:rPr>
          <w:color w:val="000000"/>
          <w:sz w:val="22"/>
          <w:szCs w:val="22"/>
        </w:rPr>
        <w:t>De huurder vrijwaart de verhuurder voor elke aanspraak op vergoeding wegens schade, welke mocht</w:t>
      </w:r>
    </w:p>
    <w:p w14:paraId="39924B2D"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voortvloeien</w:t>
      </w:r>
      <w:proofErr w:type="gramEnd"/>
      <w:r w:rsidRPr="00393DEB">
        <w:rPr>
          <w:color w:val="000000"/>
          <w:sz w:val="22"/>
          <w:szCs w:val="22"/>
        </w:rPr>
        <w:t xml:space="preserve"> uit het gebruik van het gehuurde.</w:t>
      </w:r>
    </w:p>
    <w:p w14:paraId="3C5AC8F3" w14:textId="77777777" w:rsidR="00E4782E" w:rsidRPr="00393DEB" w:rsidRDefault="00E4782E" w:rsidP="00E4782E">
      <w:pPr>
        <w:autoSpaceDE w:val="0"/>
        <w:autoSpaceDN w:val="0"/>
        <w:adjustRightInd w:val="0"/>
        <w:rPr>
          <w:color w:val="000000"/>
          <w:sz w:val="22"/>
          <w:szCs w:val="22"/>
        </w:rPr>
      </w:pPr>
    </w:p>
    <w:p w14:paraId="12D35BFC" w14:textId="77777777" w:rsidR="00DC379D" w:rsidRDefault="00DC379D" w:rsidP="00E4782E">
      <w:pPr>
        <w:autoSpaceDE w:val="0"/>
        <w:autoSpaceDN w:val="0"/>
        <w:adjustRightInd w:val="0"/>
        <w:rPr>
          <w:b/>
          <w:bCs/>
          <w:color w:val="000000"/>
          <w:sz w:val="22"/>
          <w:szCs w:val="22"/>
        </w:rPr>
      </w:pPr>
    </w:p>
    <w:p w14:paraId="3405A522" w14:textId="77777777" w:rsidR="00DC379D" w:rsidRDefault="00DC379D" w:rsidP="00E4782E">
      <w:pPr>
        <w:autoSpaceDE w:val="0"/>
        <w:autoSpaceDN w:val="0"/>
        <w:adjustRightInd w:val="0"/>
        <w:rPr>
          <w:b/>
          <w:bCs/>
          <w:color w:val="000000"/>
          <w:sz w:val="22"/>
          <w:szCs w:val="22"/>
        </w:rPr>
      </w:pPr>
    </w:p>
    <w:p w14:paraId="37ADCD05" w14:textId="77777777" w:rsidR="00DC379D" w:rsidRDefault="00DC379D" w:rsidP="00E4782E">
      <w:pPr>
        <w:autoSpaceDE w:val="0"/>
        <w:autoSpaceDN w:val="0"/>
        <w:adjustRightInd w:val="0"/>
        <w:rPr>
          <w:b/>
          <w:bCs/>
          <w:color w:val="000000"/>
          <w:sz w:val="22"/>
          <w:szCs w:val="22"/>
        </w:rPr>
      </w:pPr>
    </w:p>
    <w:p w14:paraId="7ADEF208" w14:textId="77777777" w:rsidR="001D309A" w:rsidRDefault="001D309A" w:rsidP="00E4782E">
      <w:pPr>
        <w:autoSpaceDE w:val="0"/>
        <w:autoSpaceDN w:val="0"/>
        <w:adjustRightInd w:val="0"/>
        <w:rPr>
          <w:b/>
          <w:bCs/>
          <w:color w:val="000000"/>
          <w:sz w:val="22"/>
          <w:szCs w:val="22"/>
        </w:rPr>
      </w:pPr>
    </w:p>
    <w:p w14:paraId="16A1CFC1" w14:textId="77777777" w:rsidR="00F75EAA" w:rsidRDefault="00F75EAA" w:rsidP="00E4782E">
      <w:pPr>
        <w:autoSpaceDE w:val="0"/>
        <w:autoSpaceDN w:val="0"/>
        <w:adjustRightInd w:val="0"/>
        <w:rPr>
          <w:b/>
          <w:bCs/>
          <w:color w:val="000000"/>
          <w:sz w:val="22"/>
          <w:szCs w:val="22"/>
        </w:rPr>
      </w:pPr>
    </w:p>
    <w:p w14:paraId="01DBF6AF" w14:textId="51F3F243" w:rsidR="00E4782E" w:rsidRPr="00393DEB" w:rsidRDefault="00E4782E" w:rsidP="00E4782E">
      <w:pPr>
        <w:autoSpaceDE w:val="0"/>
        <w:autoSpaceDN w:val="0"/>
        <w:adjustRightInd w:val="0"/>
        <w:rPr>
          <w:b/>
          <w:bCs/>
          <w:color w:val="000000"/>
          <w:sz w:val="22"/>
          <w:szCs w:val="22"/>
        </w:rPr>
      </w:pPr>
      <w:r w:rsidRPr="00393DEB">
        <w:rPr>
          <w:b/>
          <w:bCs/>
          <w:color w:val="000000"/>
          <w:sz w:val="22"/>
          <w:szCs w:val="22"/>
        </w:rPr>
        <w:lastRenderedPageBreak/>
        <w:t xml:space="preserve">Artikel </w:t>
      </w:r>
      <w:r w:rsidR="00476E0F" w:rsidRPr="00393DEB">
        <w:rPr>
          <w:b/>
          <w:bCs/>
          <w:color w:val="000000"/>
          <w:sz w:val="22"/>
          <w:szCs w:val="22"/>
        </w:rPr>
        <w:t>8</w:t>
      </w:r>
      <w:r w:rsidRPr="00393DEB">
        <w:rPr>
          <w:b/>
          <w:bCs/>
          <w:color w:val="000000"/>
          <w:sz w:val="22"/>
          <w:szCs w:val="22"/>
        </w:rPr>
        <w:t>: toestemming om te stoken</w:t>
      </w:r>
    </w:p>
    <w:p w14:paraId="05B28BDC" w14:textId="59C8B187" w:rsidR="00E4782E" w:rsidRPr="00393DEB" w:rsidRDefault="00E4782E" w:rsidP="00E4782E">
      <w:pPr>
        <w:autoSpaceDE w:val="0"/>
        <w:autoSpaceDN w:val="0"/>
        <w:adjustRightInd w:val="0"/>
        <w:rPr>
          <w:color w:val="000000"/>
          <w:sz w:val="22"/>
          <w:szCs w:val="22"/>
        </w:rPr>
      </w:pPr>
      <w:r w:rsidRPr="00393DEB">
        <w:rPr>
          <w:color w:val="000000"/>
          <w:sz w:val="22"/>
          <w:szCs w:val="22"/>
        </w:rPr>
        <w:t xml:space="preserve">Het aanleggen van </w:t>
      </w:r>
      <w:r w:rsidR="00B43F96" w:rsidRPr="00393DEB">
        <w:rPr>
          <w:color w:val="000000"/>
          <w:sz w:val="22"/>
          <w:szCs w:val="22"/>
        </w:rPr>
        <w:t xml:space="preserve">grondvuren </w:t>
      </w:r>
      <w:r w:rsidRPr="00393DEB">
        <w:rPr>
          <w:color w:val="000000"/>
          <w:sz w:val="22"/>
          <w:szCs w:val="22"/>
        </w:rPr>
        <w:t>is te</w:t>
      </w:r>
      <w:r w:rsidR="00476E0F" w:rsidRPr="00393DEB">
        <w:rPr>
          <w:color w:val="000000"/>
          <w:sz w:val="22"/>
          <w:szCs w:val="22"/>
        </w:rPr>
        <w:t>n</w:t>
      </w:r>
      <w:r w:rsidRPr="00393DEB">
        <w:rPr>
          <w:color w:val="000000"/>
          <w:sz w:val="22"/>
          <w:szCs w:val="22"/>
        </w:rPr>
        <w:t xml:space="preserve"> strengste verboden. </w:t>
      </w:r>
      <w:r w:rsidR="00B43F96" w:rsidRPr="00393DEB">
        <w:rPr>
          <w:color w:val="000000"/>
          <w:sz w:val="22"/>
          <w:szCs w:val="22"/>
        </w:rPr>
        <w:t xml:space="preserve">Tafelvuren en vuren in een ton zijn toegestaan. </w:t>
      </w:r>
      <w:proofErr w:type="spellStart"/>
      <w:r w:rsidRPr="00393DEB">
        <w:rPr>
          <w:color w:val="000000"/>
          <w:sz w:val="22"/>
          <w:szCs w:val="22"/>
        </w:rPr>
        <w:t>Voorzover</w:t>
      </w:r>
      <w:proofErr w:type="spellEnd"/>
      <w:r w:rsidRPr="00393DEB">
        <w:rPr>
          <w:color w:val="000000"/>
          <w:sz w:val="22"/>
          <w:szCs w:val="22"/>
        </w:rPr>
        <w:t xml:space="preserve"> de gemeente bij het verlenen van de nodige toestemming aan de verhuurder nadere regels</w:t>
      </w:r>
      <w:r w:rsidR="00393DEB" w:rsidRPr="00393DEB">
        <w:rPr>
          <w:color w:val="000000"/>
          <w:sz w:val="22"/>
          <w:szCs w:val="22"/>
        </w:rPr>
        <w:t xml:space="preserve"> </w:t>
      </w:r>
      <w:r w:rsidRPr="00393DEB">
        <w:rPr>
          <w:color w:val="000000"/>
          <w:sz w:val="22"/>
          <w:szCs w:val="22"/>
        </w:rPr>
        <w:t>oplegt, is de huurder verplicht die regels stipt na te komen.</w:t>
      </w:r>
    </w:p>
    <w:p w14:paraId="7C9A4B43" w14:textId="77777777" w:rsidR="00DC379D" w:rsidRDefault="00DC379D" w:rsidP="00E4782E">
      <w:pPr>
        <w:autoSpaceDE w:val="0"/>
        <w:autoSpaceDN w:val="0"/>
        <w:adjustRightInd w:val="0"/>
        <w:rPr>
          <w:b/>
          <w:bCs/>
          <w:color w:val="000000"/>
          <w:sz w:val="22"/>
          <w:szCs w:val="22"/>
        </w:rPr>
      </w:pPr>
    </w:p>
    <w:p w14:paraId="36B1A274" w14:textId="2D464A3A" w:rsidR="00E4782E" w:rsidRPr="00393DEB" w:rsidRDefault="00E4782E" w:rsidP="00E4782E">
      <w:pPr>
        <w:autoSpaceDE w:val="0"/>
        <w:autoSpaceDN w:val="0"/>
        <w:adjustRightInd w:val="0"/>
        <w:rPr>
          <w:b/>
          <w:bCs/>
          <w:color w:val="000000"/>
          <w:sz w:val="22"/>
          <w:szCs w:val="22"/>
        </w:rPr>
      </w:pPr>
      <w:r w:rsidRPr="00393DEB">
        <w:rPr>
          <w:b/>
          <w:bCs/>
          <w:color w:val="000000"/>
          <w:sz w:val="22"/>
          <w:szCs w:val="22"/>
        </w:rPr>
        <w:t>Artikel 1</w:t>
      </w:r>
      <w:r w:rsidR="00476E0F" w:rsidRPr="00393DEB">
        <w:rPr>
          <w:b/>
          <w:bCs/>
          <w:color w:val="000000"/>
          <w:sz w:val="22"/>
          <w:szCs w:val="22"/>
        </w:rPr>
        <w:t>0</w:t>
      </w:r>
      <w:r w:rsidRPr="00393DEB">
        <w:rPr>
          <w:b/>
          <w:bCs/>
          <w:color w:val="000000"/>
          <w:sz w:val="22"/>
          <w:szCs w:val="22"/>
        </w:rPr>
        <w:t>: verzekering</w:t>
      </w:r>
    </w:p>
    <w:p w14:paraId="57B21B86" w14:textId="77777777" w:rsidR="00E4782E" w:rsidRPr="00393DEB" w:rsidRDefault="00E4782E" w:rsidP="00E4782E">
      <w:pPr>
        <w:autoSpaceDE w:val="0"/>
        <w:autoSpaceDN w:val="0"/>
        <w:adjustRightInd w:val="0"/>
        <w:rPr>
          <w:color w:val="000000"/>
          <w:sz w:val="22"/>
          <w:szCs w:val="22"/>
        </w:rPr>
      </w:pPr>
      <w:r w:rsidRPr="00393DEB">
        <w:rPr>
          <w:color w:val="000000"/>
          <w:sz w:val="22"/>
          <w:szCs w:val="22"/>
        </w:rPr>
        <w:t>De verhuurder heeft het gehuurde tegen brand- en stormschade verzekerd. Voor zover echter tijdens</w:t>
      </w:r>
    </w:p>
    <w:p w14:paraId="66D6C649"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de</w:t>
      </w:r>
      <w:proofErr w:type="gramEnd"/>
      <w:r w:rsidRPr="00393DEB">
        <w:rPr>
          <w:color w:val="000000"/>
          <w:sz w:val="22"/>
          <w:szCs w:val="22"/>
        </w:rPr>
        <w:t xml:space="preserve"> huurperiode door toedoen van </w:t>
      </w:r>
      <w:proofErr w:type="spellStart"/>
      <w:r w:rsidRPr="00393DEB">
        <w:rPr>
          <w:color w:val="000000"/>
          <w:sz w:val="22"/>
          <w:szCs w:val="22"/>
        </w:rPr>
        <w:t>perso</w:t>
      </w:r>
      <w:proofErr w:type="spellEnd"/>
      <w:r w:rsidRPr="00393DEB">
        <w:rPr>
          <w:color w:val="000000"/>
          <w:sz w:val="22"/>
          <w:szCs w:val="22"/>
        </w:rPr>
        <w:t>(o)n(en), waarvoor de huurder aansprakelijk gesteld kan</w:t>
      </w:r>
    </w:p>
    <w:p w14:paraId="5881B9DB"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worden</w:t>
      </w:r>
      <w:proofErr w:type="gramEnd"/>
      <w:r w:rsidRPr="00393DEB">
        <w:rPr>
          <w:color w:val="000000"/>
          <w:sz w:val="22"/>
          <w:szCs w:val="22"/>
        </w:rPr>
        <w:t>, brandschade ontstaat, is de huurder voor die schade aansprakelijk.</w:t>
      </w:r>
    </w:p>
    <w:p w14:paraId="03C3F083" w14:textId="77777777" w:rsidR="00E4782E" w:rsidRPr="00393DEB" w:rsidRDefault="00E4782E" w:rsidP="00E4782E">
      <w:pPr>
        <w:autoSpaceDE w:val="0"/>
        <w:autoSpaceDN w:val="0"/>
        <w:adjustRightInd w:val="0"/>
        <w:rPr>
          <w:color w:val="000000"/>
          <w:sz w:val="22"/>
          <w:szCs w:val="22"/>
        </w:rPr>
      </w:pPr>
    </w:p>
    <w:p w14:paraId="0EEE7EED" w14:textId="1D1DF0D4" w:rsidR="00E4782E" w:rsidRPr="00393DEB" w:rsidRDefault="00E4782E" w:rsidP="00E4782E">
      <w:pPr>
        <w:autoSpaceDE w:val="0"/>
        <w:autoSpaceDN w:val="0"/>
        <w:adjustRightInd w:val="0"/>
        <w:rPr>
          <w:b/>
          <w:bCs/>
          <w:color w:val="000000"/>
          <w:sz w:val="22"/>
          <w:szCs w:val="22"/>
        </w:rPr>
      </w:pPr>
      <w:r w:rsidRPr="00393DEB">
        <w:rPr>
          <w:b/>
          <w:bCs/>
          <w:color w:val="000000"/>
          <w:sz w:val="22"/>
          <w:szCs w:val="22"/>
        </w:rPr>
        <w:t>Artikel 1</w:t>
      </w:r>
      <w:r w:rsidR="00476E0F" w:rsidRPr="00393DEB">
        <w:rPr>
          <w:b/>
          <w:bCs/>
          <w:color w:val="000000"/>
          <w:sz w:val="22"/>
          <w:szCs w:val="22"/>
        </w:rPr>
        <w:t>1</w:t>
      </w:r>
      <w:r w:rsidRPr="00393DEB">
        <w:rPr>
          <w:b/>
          <w:bCs/>
          <w:color w:val="000000"/>
          <w:sz w:val="22"/>
          <w:szCs w:val="22"/>
        </w:rPr>
        <w:t xml:space="preserve">: aanwezige </w:t>
      </w:r>
      <w:r w:rsidR="00393DEB" w:rsidRPr="00393DEB">
        <w:rPr>
          <w:b/>
          <w:bCs/>
          <w:color w:val="000000"/>
          <w:sz w:val="22"/>
          <w:szCs w:val="22"/>
        </w:rPr>
        <w:t xml:space="preserve">inventaris en </w:t>
      </w:r>
      <w:r w:rsidRPr="00393DEB">
        <w:rPr>
          <w:b/>
          <w:bCs/>
          <w:color w:val="000000"/>
          <w:sz w:val="22"/>
          <w:szCs w:val="22"/>
        </w:rPr>
        <w:t>verbruiksgoederen</w:t>
      </w:r>
    </w:p>
    <w:p w14:paraId="6BB6AC43" w14:textId="542D143D" w:rsidR="00E4782E" w:rsidRPr="00393DEB" w:rsidRDefault="00E4782E" w:rsidP="00393DEB">
      <w:pPr>
        <w:autoSpaceDE w:val="0"/>
        <w:autoSpaceDN w:val="0"/>
        <w:adjustRightInd w:val="0"/>
        <w:rPr>
          <w:color w:val="000000"/>
          <w:sz w:val="22"/>
          <w:szCs w:val="22"/>
        </w:rPr>
      </w:pPr>
      <w:r w:rsidRPr="00393DEB">
        <w:rPr>
          <w:color w:val="000000"/>
          <w:sz w:val="22"/>
          <w:szCs w:val="22"/>
        </w:rPr>
        <w:t xml:space="preserve">De in het gehuurde aanwezige </w:t>
      </w:r>
      <w:r w:rsidR="00393DEB" w:rsidRPr="00393DEB">
        <w:rPr>
          <w:color w:val="000000"/>
          <w:sz w:val="22"/>
          <w:szCs w:val="22"/>
        </w:rPr>
        <w:t xml:space="preserve">inventaris en </w:t>
      </w:r>
      <w:r w:rsidRPr="00393DEB">
        <w:rPr>
          <w:color w:val="000000"/>
          <w:sz w:val="22"/>
          <w:szCs w:val="22"/>
        </w:rPr>
        <w:t>voorraden mogen door de huurder worden verbruikt</w:t>
      </w:r>
      <w:r w:rsidR="00393DEB" w:rsidRPr="00393DEB">
        <w:rPr>
          <w:color w:val="000000"/>
          <w:sz w:val="22"/>
          <w:szCs w:val="22"/>
        </w:rPr>
        <w:t>.</w:t>
      </w:r>
      <w:r w:rsidRPr="00393DEB">
        <w:rPr>
          <w:color w:val="000000"/>
          <w:sz w:val="22"/>
          <w:szCs w:val="22"/>
        </w:rPr>
        <w:t xml:space="preserve"> </w:t>
      </w:r>
    </w:p>
    <w:p w14:paraId="606E4871" w14:textId="77777777" w:rsidR="00393DEB" w:rsidRPr="00393DEB" w:rsidRDefault="00393DEB" w:rsidP="00393DEB">
      <w:pPr>
        <w:autoSpaceDE w:val="0"/>
        <w:autoSpaceDN w:val="0"/>
        <w:adjustRightInd w:val="0"/>
        <w:rPr>
          <w:color w:val="000000"/>
          <w:sz w:val="22"/>
          <w:szCs w:val="22"/>
        </w:rPr>
      </w:pPr>
    </w:p>
    <w:p w14:paraId="59FB7D2D" w14:textId="293305BD" w:rsidR="00E4782E" w:rsidRPr="00393DEB" w:rsidRDefault="00E4782E" w:rsidP="00E4782E">
      <w:pPr>
        <w:autoSpaceDE w:val="0"/>
        <w:autoSpaceDN w:val="0"/>
        <w:adjustRightInd w:val="0"/>
        <w:rPr>
          <w:b/>
          <w:bCs/>
          <w:color w:val="000000"/>
          <w:sz w:val="22"/>
          <w:szCs w:val="22"/>
        </w:rPr>
      </w:pPr>
      <w:r w:rsidRPr="00393DEB">
        <w:rPr>
          <w:b/>
          <w:bCs/>
          <w:color w:val="000000"/>
          <w:sz w:val="22"/>
          <w:szCs w:val="22"/>
        </w:rPr>
        <w:t>Artikel 1</w:t>
      </w:r>
      <w:r w:rsidR="00476E0F" w:rsidRPr="00393DEB">
        <w:rPr>
          <w:b/>
          <w:bCs/>
          <w:color w:val="000000"/>
          <w:sz w:val="22"/>
          <w:szCs w:val="22"/>
        </w:rPr>
        <w:t>2</w:t>
      </w:r>
      <w:r w:rsidRPr="00393DEB">
        <w:rPr>
          <w:b/>
          <w:bCs/>
          <w:color w:val="000000"/>
          <w:sz w:val="22"/>
          <w:szCs w:val="22"/>
        </w:rPr>
        <w:t>: kampregels</w:t>
      </w:r>
    </w:p>
    <w:p w14:paraId="1FFE047C" w14:textId="01DE008E" w:rsidR="00E4782E" w:rsidRPr="00393DEB" w:rsidRDefault="00E4782E" w:rsidP="00E4782E">
      <w:pPr>
        <w:autoSpaceDE w:val="0"/>
        <w:autoSpaceDN w:val="0"/>
        <w:adjustRightInd w:val="0"/>
        <w:rPr>
          <w:color w:val="000000"/>
          <w:sz w:val="22"/>
          <w:szCs w:val="22"/>
        </w:rPr>
      </w:pPr>
      <w:r w:rsidRPr="00393DEB">
        <w:rPr>
          <w:color w:val="000000"/>
          <w:sz w:val="22"/>
          <w:szCs w:val="22"/>
        </w:rPr>
        <w:t>De door de verhuurder vastgestelde (kamp)regels dienen door de huurder strikt te worden nageleefd.</w:t>
      </w:r>
    </w:p>
    <w:p w14:paraId="546B8E2D" w14:textId="47E7B8DF" w:rsidR="00393DEB" w:rsidRPr="00393DEB" w:rsidRDefault="00393DEB" w:rsidP="00393DEB">
      <w:pPr>
        <w:widowControl w:val="0"/>
        <w:spacing w:line="273" w:lineRule="exact"/>
        <w:ind w:left="9" w:right="19"/>
        <w:rPr>
          <w:b/>
          <w:sz w:val="22"/>
          <w:szCs w:val="22"/>
        </w:rPr>
      </w:pPr>
      <w:r w:rsidRPr="00393DEB">
        <w:rPr>
          <w:b/>
          <w:sz w:val="22"/>
          <w:szCs w:val="22"/>
        </w:rPr>
        <w:t xml:space="preserve">De huurder dient tussen 22.00 uur en 7.00 uur de rust in de directe omgeving te respecteren en ook op andere tijden de overlast voor derden te beperken. </w:t>
      </w:r>
    </w:p>
    <w:p w14:paraId="7FCDADC8" w14:textId="47B6D8B0" w:rsidR="00393DEB" w:rsidRPr="00393DEB" w:rsidRDefault="00393DEB" w:rsidP="00393DEB">
      <w:pPr>
        <w:widowControl w:val="0"/>
        <w:spacing w:line="273" w:lineRule="exact"/>
        <w:ind w:left="9" w:right="19"/>
        <w:rPr>
          <w:sz w:val="22"/>
          <w:szCs w:val="22"/>
        </w:rPr>
      </w:pPr>
      <w:r w:rsidRPr="00393DEB">
        <w:rPr>
          <w:sz w:val="22"/>
          <w:szCs w:val="22"/>
        </w:rPr>
        <w:t xml:space="preserve">Auto's worden geparkeerd buiten het hek in de wijk en niet in de bocht tegenover het </w:t>
      </w:r>
      <w:proofErr w:type="spellStart"/>
      <w:r w:rsidRPr="00393DEB">
        <w:rPr>
          <w:sz w:val="22"/>
          <w:szCs w:val="22"/>
        </w:rPr>
        <w:t>toegangspad</w:t>
      </w:r>
      <w:proofErr w:type="spellEnd"/>
      <w:r w:rsidRPr="00393DEB">
        <w:rPr>
          <w:sz w:val="22"/>
          <w:szCs w:val="22"/>
        </w:rPr>
        <w:t xml:space="preserve"> naar het gebouw.</w:t>
      </w:r>
    </w:p>
    <w:p w14:paraId="6EFEDA6B" w14:textId="77777777" w:rsidR="00E4782E" w:rsidRPr="00393DEB" w:rsidRDefault="00E4782E" w:rsidP="00E4782E">
      <w:pPr>
        <w:autoSpaceDE w:val="0"/>
        <w:autoSpaceDN w:val="0"/>
        <w:adjustRightInd w:val="0"/>
        <w:rPr>
          <w:color w:val="000000"/>
          <w:sz w:val="22"/>
          <w:szCs w:val="22"/>
        </w:rPr>
      </w:pPr>
    </w:p>
    <w:p w14:paraId="420E1EC0" w14:textId="77777777" w:rsidR="00E4782E" w:rsidRPr="00393DEB" w:rsidRDefault="00E4782E" w:rsidP="00E4782E">
      <w:pPr>
        <w:autoSpaceDE w:val="0"/>
        <w:autoSpaceDN w:val="0"/>
        <w:adjustRightInd w:val="0"/>
        <w:rPr>
          <w:b/>
          <w:bCs/>
          <w:color w:val="000000"/>
          <w:sz w:val="22"/>
          <w:szCs w:val="22"/>
        </w:rPr>
      </w:pPr>
      <w:r w:rsidRPr="00393DEB">
        <w:rPr>
          <w:b/>
          <w:bCs/>
          <w:color w:val="000000"/>
          <w:sz w:val="22"/>
          <w:szCs w:val="22"/>
        </w:rPr>
        <w:t>Artikel 15: ontbinding</w:t>
      </w:r>
    </w:p>
    <w:p w14:paraId="32BE8A89" w14:textId="77777777" w:rsidR="00E4782E" w:rsidRPr="00393DEB" w:rsidRDefault="00E4782E" w:rsidP="00E4782E">
      <w:pPr>
        <w:autoSpaceDE w:val="0"/>
        <w:autoSpaceDN w:val="0"/>
        <w:adjustRightInd w:val="0"/>
        <w:rPr>
          <w:color w:val="000000"/>
          <w:sz w:val="22"/>
          <w:szCs w:val="22"/>
        </w:rPr>
      </w:pPr>
      <w:r w:rsidRPr="00393DEB">
        <w:rPr>
          <w:color w:val="000000"/>
          <w:sz w:val="22"/>
          <w:szCs w:val="22"/>
        </w:rPr>
        <w:t>Indien de huurder niet aan de verplichtingen, voortvloeiend uit deze overeenkomst, voldoet, is de</w:t>
      </w:r>
    </w:p>
    <w:p w14:paraId="52D57AFE"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verhuurder</w:t>
      </w:r>
      <w:proofErr w:type="gramEnd"/>
      <w:r w:rsidRPr="00393DEB">
        <w:rPr>
          <w:color w:val="000000"/>
          <w:sz w:val="22"/>
          <w:szCs w:val="22"/>
        </w:rPr>
        <w:t xml:space="preserve"> bevoegd deze overeenkomst met onmiddellijke ingang als ontbonden te beschouwen.</w:t>
      </w:r>
    </w:p>
    <w:p w14:paraId="62DC3837" w14:textId="77777777" w:rsidR="00E4782E" w:rsidRPr="00393DEB" w:rsidRDefault="00E4782E" w:rsidP="00E4782E">
      <w:pPr>
        <w:autoSpaceDE w:val="0"/>
        <w:autoSpaceDN w:val="0"/>
        <w:adjustRightInd w:val="0"/>
        <w:rPr>
          <w:color w:val="000000"/>
          <w:sz w:val="22"/>
          <w:szCs w:val="22"/>
        </w:rPr>
      </w:pPr>
    </w:p>
    <w:p w14:paraId="76D07155" w14:textId="108F5A24" w:rsidR="00E4782E" w:rsidRPr="00393DEB" w:rsidRDefault="00E4782E" w:rsidP="00E4782E">
      <w:pPr>
        <w:autoSpaceDE w:val="0"/>
        <w:autoSpaceDN w:val="0"/>
        <w:adjustRightInd w:val="0"/>
        <w:rPr>
          <w:color w:val="000000"/>
          <w:sz w:val="22"/>
          <w:szCs w:val="22"/>
        </w:rPr>
      </w:pPr>
      <w:r w:rsidRPr="00393DEB">
        <w:rPr>
          <w:color w:val="000000"/>
          <w:sz w:val="22"/>
          <w:szCs w:val="22"/>
        </w:rPr>
        <w:t xml:space="preserve">Restitutie van de in artikel </w:t>
      </w:r>
      <w:r w:rsidR="00393DEB" w:rsidRPr="00393DEB">
        <w:rPr>
          <w:color w:val="000000"/>
          <w:sz w:val="22"/>
          <w:szCs w:val="22"/>
        </w:rPr>
        <w:t>3</w:t>
      </w:r>
      <w:r w:rsidRPr="00393DEB">
        <w:rPr>
          <w:color w:val="000000"/>
          <w:sz w:val="22"/>
          <w:szCs w:val="22"/>
        </w:rPr>
        <w:t xml:space="preserve"> genoemde waarborgsom alsmede van de eventuele restanthuursom zal</w:t>
      </w:r>
    </w:p>
    <w:p w14:paraId="3598C2E4"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in</w:t>
      </w:r>
      <w:proofErr w:type="gramEnd"/>
      <w:r w:rsidRPr="00393DEB">
        <w:rPr>
          <w:color w:val="000000"/>
          <w:sz w:val="22"/>
          <w:szCs w:val="22"/>
        </w:rPr>
        <w:t xml:space="preserve"> dat geval niet plaatsvinden. In geval van faillissement of van surseance van betaling verleend aan</w:t>
      </w:r>
    </w:p>
    <w:p w14:paraId="407965CB"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de</w:t>
      </w:r>
      <w:proofErr w:type="gramEnd"/>
      <w:r w:rsidRPr="00393DEB">
        <w:rPr>
          <w:color w:val="000000"/>
          <w:sz w:val="22"/>
          <w:szCs w:val="22"/>
        </w:rPr>
        <w:t xml:space="preserve"> huurder zijn de curator van de huurder dan wel haar vereffenaars aansprakelijk voor de voldoening</w:t>
      </w:r>
    </w:p>
    <w:p w14:paraId="0C42E2BC" w14:textId="77777777" w:rsidR="00E4782E" w:rsidRPr="00393DEB" w:rsidRDefault="00E4782E" w:rsidP="00E4782E">
      <w:pPr>
        <w:autoSpaceDE w:val="0"/>
        <w:autoSpaceDN w:val="0"/>
        <w:adjustRightInd w:val="0"/>
        <w:rPr>
          <w:color w:val="000000"/>
          <w:sz w:val="22"/>
          <w:szCs w:val="22"/>
        </w:rPr>
      </w:pPr>
      <w:proofErr w:type="gramStart"/>
      <w:r w:rsidRPr="00393DEB">
        <w:rPr>
          <w:color w:val="000000"/>
          <w:sz w:val="22"/>
          <w:szCs w:val="22"/>
        </w:rPr>
        <w:t>van</w:t>
      </w:r>
      <w:proofErr w:type="gramEnd"/>
      <w:r w:rsidRPr="00393DEB">
        <w:rPr>
          <w:color w:val="000000"/>
          <w:sz w:val="22"/>
          <w:szCs w:val="22"/>
        </w:rPr>
        <w:t xml:space="preserve"> alle voor de huurder uit deze overeenkomst voortvloeiende verplichtingen.</w:t>
      </w:r>
    </w:p>
    <w:p w14:paraId="7D00EC6F" w14:textId="77777777" w:rsidR="00E4782E" w:rsidRPr="00393DEB" w:rsidRDefault="00E4782E" w:rsidP="00E4782E">
      <w:pPr>
        <w:autoSpaceDE w:val="0"/>
        <w:autoSpaceDN w:val="0"/>
        <w:adjustRightInd w:val="0"/>
        <w:rPr>
          <w:color w:val="000000"/>
          <w:sz w:val="22"/>
          <w:szCs w:val="22"/>
        </w:rPr>
      </w:pPr>
    </w:p>
    <w:p w14:paraId="277B49A0" w14:textId="77777777" w:rsidR="00E4782E" w:rsidRPr="00393DEB" w:rsidRDefault="00E4782E" w:rsidP="00E4782E">
      <w:pPr>
        <w:autoSpaceDE w:val="0"/>
        <w:autoSpaceDN w:val="0"/>
        <w:adjustRightInd w:val="0"/>
        <w:rPr>
          <w:b/>
          <w:bCs/>
          <w:color w:val="000000"/>
          <w:sz w:val="22"/>
          <w:szCs w:val="22"/>
        </w:rPr>
      </w:pPr>
      <w:r w:rsidRPr="00393DEB">
        <w:rPr>
          <w:b/>
          <w:bCs/>
          <w:color w:val="000000"/>
          <w:sz w:val="22"/>
          <w:szCs w:val="22"/>
        </w:rPr>
        <w:t>Artikel 16: opzegging van de huurovereenkomst</w:t>
      </w:r>
    </w:p>
    <w:p w14:paraId="20B7D6F2" w14:textId="13EEDE4E" w:rsidR="00393DEB" w:rsidRDefault="00393DEB" w:rsidP="00393DEB">
      <w:pPr>
        <w:rPr>
          <w:color w:val="000000"/>
          <w:sz w:val="22"/>
          <w:szCs w:val="22"/>
        </w:rPr>
      </w:pPr>
      <w:r w:rsidRPr="00393DEB">
        <w:rPr>
          <w:color w:val="000000"/>
          <w:sz w:val="22"/>
          <w:szCs w:val="22"/>
        </w:rPr>
        <w:t>Alle opzeggingen vermeld in deze overeenkomst geschieden per mail of aangetekend schrijv</w:t>
      </w:r>
      <w:r w:rsidRPr="00476E0F">
        <w:rPr>
          <w:color w:val="000000"/>
          <w:sz w:val="22"/>
          <w:szCs w:val="22"/>
        </w:rPr>
        <w:t>en</w:t>
      </w:r>
      <w:r>
        <w:rPr>
          <w:color w:val="000000"/>
          <w:sz w:val="22"/>
          <w:szCs w:val="22"/>
        </w:rPr>
        <w:t>.</w:t>
      </w:r>
    </w:p>
    <w:p w14:paraId="4DD31A85" w14:textId="36AD4565" w:rsidR="00EA25B2" w:rsidRDefault="00EA25B2" w:rsidP="00393DEB">
      <w:pPr>
        <w:rPr>
          <w:color w:val="000000"/>
          <w:sz w:val="22"/>
          <w:szCs w:val="22"/>
        </w:rPr>
      </w:pPr>
    </w:p>
    <w:p w14:paraId="304C0ECE" w14:textId="11B185A9" w:rsidR="00EA25B2" w:rsidRDefault="00EA25B2" w:rsidP="00393DEB">
      <w:pPr>
        <w:rPr>
          <w:b/>
          <w:bCs/>
          <w:color w:val="000000"/>
          <w:sz w:val="22"/>
          <w:szCs w:val="22"/>
        </w:rPr>
      </w:pPr>
      <w:proofErr w:type="spellStart"/>
      <w:r w:rsidRPr="00EA25B2">
        <w:rPr>
          <w:b/>
          <w:bCs/>
          <w:color w:val="000000"/>
          <w:sz w:val="22"/>
          <w:szCs w:val="22"/>
        </w:rPr>
        <w:t>Artikeli</w:t>
      </w:r>
      <w:proofErr w:type="spellEnd"/>
      <w:r w:rsidRPr="00EA25B2">
        <w:rPr>
          <w:b/>
          <w:bCs/>
          <w:color w:val="000000"/>
          <w:sz w:val="22"/>
          <w:szCs w:val="22"/>
        </w:rPr>
        <w:t xml:space="preserve"> 17: Definitieve reservering</w:t>
      </w:r>
    </w:p>
    <w:p w14:paraId="0683CB14" w14:textId="77777777" w:rsidR="00F75EAA" w:rsidRPr="004F655C" w:rsidRDefault="00F75EAA" w:rsidP="00F75EAA">
      <w:pPr>
        <w:rPr>
          <w:sz w:val="22"/>
          <w:szCs w:val="22"/>
        </w:rPr>
      </w:pPr>
      <w:r w:rsidRPr="004F655C">
        <w:rPr>
          <w:sz w:val="22"/>
          <w:szCs w:val="22"/>
        </w:rPr>
        <w:t xml:space="preserve">De reservering is pas definitief, als het huurcontract ingevuld en ondertekend is opgestuurd naar en ontvangen door de </w:t>
      </w:r>
      <w:proofErr w:type="gramStart"/>
      <w:r w:rsidRPr="004F655C">
        <w:rPr>
          <w:sz w:val="22"/>
          <w:szCs w:val="22"/>
        </w:rPr>
        <w:t>verhuurder;  Dennis</w:t>
      </w:r>
      <w:proofErr w:type="gramEnd"/>
      <w:r w:rsidRPr="004F655C">
        <w:rPr>
          <w:sz w:val="22"/>
          <w:szCs w:val="22"/>
        </w:rPr>
        <w:t xml:space="preserve"> Linders (tel: 06-51503966) of per mail naar </w:t>
      </w:r>
      <w:hyperlink r:id="rId7" w:history="1">
        <w:r w:rsidRPr="004F655C">
          <w:rPr>
            <w:rStyle w:val="Hyperlink"/>
            <w:sz w:val="22"/>
            <w:szCs w:val="24"/>
          </w:rPr>
          <w:t>verhuur@scoutinghoeven.nl</w:t>
        </w:r>
      </w:hyperlink>
      <w:r w:rsidRPr="004F655C">
        <w:rPr>
          <w:rStyle w:val="Hyperlink"/>
          <w:sz w:val="22"/>
          <w:szCs w:val="24"/>
        </w:rPr>
        <w:t xml:space="preserve">. </w:t>
      </w:r>
      <w:r w:rsidRPr="004F655C">
        <w:rPr>
          <w:sz w:val="22"/>
          <w:szCs w:val="22"/>
        </w:rPr>
        <w:t xml:space="preserve">En als de borg ad € 100 is voldaan op rekening </w:t>
      </w:r>
    </w:p>
    <w:p w14:paraId="091276C4" w14:textId="77777777" w:rsidR="00F75EAA" w:rsidRPr="00F75EAA" w:rsidRDefault="00F75EAA" w:rsidP="00F75EAA">
      <w:pPr>
        <w:rPr>
          <w:sz w:val="22"/>
          <w:szCs w:val="22"/>
        </w:rPr>
      </w:pPr>
      <w:r w:rsidRPr="00F75EAA">
        <w:rPr>
          <w:sz w:val="22"/>
          <w:szCs w:val="22"/>
        </w:rPr>
        <w:t xml:space="preserve">NL70 RABO 0383 8996 72 t.n.v. “St scouting M </w:t>
      </w:r>
      <w:proofErr w:type="spellStart"/>
      <w:r w:rsidRPr="00F75EAA">
        <w:rPr>
          <w:sz w:val="22"/>
          <w:szCs w:val="22"/>
        </w:rPr>
        <w:t>Goretti</w:t>
      </w:r>
      <w:proofErr w:type="spellEnd"/>
      <w:r w:rsidRPr="00F75EAA">
        <w:rPr>
          <w:sz w:val="22"/>
          <w:szCs w:val="22"/>
        </w:rPr>
        <w:t>”</w:t>
      </w:r>
    </w:p>
    <w:p w14:paraId="201D4315" w14:textId="5DE95BCF" w:rsidR="00393DEB" w:rsidRPr="00F75EAA" w:rsidRDefault="00EA25B2" w:rsidP="00EA25B2">
      <w:pPr>
        <w:widowControl w:val="0"/>
        <w:tabs>
          <w:tab w:val="left" w:pos="355"/>
        </w:tabs>
        <w:spacing w:line="273" w:lineRule="exact"/>
        <w:jc w:val="both"/>
        <w:rPr>
          <w:b/>
          <w:bCs/>
          <w:sz w:val="22"/>
          <w:szCs w:val="22"/>
        </w:rPr>
      </w:pPr>
      <w:r w:rsidRPr="00F75EAA">
        <w:rPr>
          <w:sz w:val="22"/>
          <w:szCs w:val="22"/>
        </w:rPr>
        <w:tab/>
        <w:t xml:space="preserve"> </w:t>
      </w:r>
    </w:p>
    <w:p w14:paraId="567233B6" w14:textId="1D534F7D" w:rsidR="00393DEB" w:rsidRDefault="00393DEB" w:rsidP="00393DEB">
      <w:pPr>
        <w:pStyle w:val="ListParagraph"/>
        <w:ind w:left="0"/>
        <w:rPr>
          <w:b/>
          <w:bCs/>
        </w:rPr>
      </w:pPr>
      <w:r w:rsidRPr="00080BEB">
        <w:rPr>
          <w:b/>
          <w:bCs/>
        </w:rPr>
        <w:t>Inventaris lijst</w:t>
      </w:r>
      <w:r>
        <w:rPr>
          <w:b/>
          <w:bCs/>
        </w:rPr>
        <w:t>.</w:t>
      </w:r>
    </w:p>
    <w:p w14:paraId="28EC5F79" w14:textId="77777777" w:rsidR="00393DEB" w:rsidRDefault="00393DEB" w:rsidP="00393DEB">
      <w:pPr>
        <w:pStyle w:val="ListParagraph"/>
        <w:ind w:left="0"/>
      </w:pPr>
      <w:r>
        <w:t>Tafel, stoelen en banken.</w:t>
      </w:r>
    </w:p>
    <w:p w14:paraId="0F1763D3" w14:textId="77777777" w:rsidR="00393DEB" w:rsidRDefault="00393DEB" w:rsidP="00393DEB">
      <w:pPr>
        <w:pStyle w:val="ListParagraph"/>
        <w:ind w:left="0"/>
      </w:pPr>
      <w:r>
        <w:t>Opbergkasten</w:t>
      </w:r>
    </w:p>
    <w:p w14:paraId="73D80A67" w14:textId="47F3E3C0" w:rsidR="00393DEB" w:rsidRDefault="00393DEB" w:rsidP="00393DEB">
      <w:pPr>
        <w:pStyle w:val="ListParagraph"/>
        <w:ind w:left="0"/>
      </w:pPr>
      <w:r>
        <w:t>IJskast</w:t>
      </w:r>
      <w:r w:rsidR="00EA25B2">
        <w:t xml:space="preserve">, </w:t>
      </w:r>
      <w:r>
        <w:t>Magnetron/oven</w:t>
      </w:r>
      <w:r w:rsidR="00EA25B2">
        <w:t xml:space="preserve">, </w:t>
      </w:r>
      <w:r>
        <w:t>Gasfornuis</w:t>
      </w:r>
      <w:r w:rsidR="00EA25B2">
        <w:t xml:space="preserve">, </w:t>
      </w:r>
      <w:r>
        <w:t>Koffiezetapparaat en waterkoker.</w:t>
      </w:r>
    </w:p>
    <w:p w14:paraId="4214119F" w14:textId="77777777" w:rsidR="00393DEB" w:rsidRDefault="00393DEB" w:rsidP="00393DEB">
      <w:pPr>
        <w:pStyle w:val="ListParagraph"/>
        <w:ind w:left="0"/>
      </w:pPr>
      <w:r>
        <w:t>Kampeermaterialen.</w:t>
      </w:r>
    </w:p>
    <w:p w14:paraId="16F4D283" w14:textId="77777777" w:rsidR="00393DEB" w:rsidRDefault="00393DEB" w:rsidP="00393DEB">
      <w:pPr>
        <w:pStyle w:val="ListParagraph"/>
        <w:ind w:left="0"/>
      </w:pPr>
      <w:r>
        <w:t>Schoonmaakartikelen zoals emmers, bezems, dweilmoppen en stofzuiger.</w:t>
      </w:r>
    </w:p>
    <w:p w14:paraId="493CA596" w14:textId="77777777" w:rsidR="00393DEB" w:rsidRDefault="00393DEB" w:rsidP="00393DEB">
      <w:pPr>
        <w:pStyle w:val="ListParagraph"/>
        <w:ind w:left="0"/>
      </w:pPr>
      <w:proofErr w:type="spellStart"/>
      <w:r>
        <w:t>Vuurton</w:t>
      </w:r>
      <w:proofErr w:type="spellEnd"/>
      <w:r>
        <w:t xml:space="preserve"> en Barbecue</w:t>
      </w:r>
    </w:p>
    <w:p w14:paraId="36A93599" w14:textId="77777777" w:rsidR="00393DEB" w:rsidRDefault="00393DEB" w:rsidP="00393DEB">
      <w:pPr>
        <w:pStyle w:val="ListParagraph"/>
        <w:ind w:left="0"/>
      </w:pPr>
      <w:r>
        <w:t>Brandblusmiddelen, rookmelders en kooldioxidemeter.</w:t>
      </w:r>
    </w:p>
    <w:p w14:paraId="1479FAB6" w14:textId="77777777" w:rsidR="00393DEB" w:rsidRPr="00411252" w:rsidRDefault="00393DEB" w:rsidP="00393DEB">
      <w:pPr>
        <w:pStyle w:val="ListParagraph"/>
        <w:ind w:left="0"/>
      </w:pPr>
      <w:r>
        <w:t>Terras stoelen en buiten banken.</w:t>
      </w:r>
      <w:bookmarkEnd w:id="0"/>
    </w:p>
    <w:sectPr w:rsidR="00393DEB" w:rsidRPr="00411252" w:rsidSect="00831296">
      <w:headerReference w:type="default" r:id="rId8"/>
      <w:footerReference w:type="default" r:id="rId9"/>
      <w:headerReference w:type="first" r:id="rId10"/>
      <w:footerReference w:type="first" r:id="rId11"/>
      <w:pgSz w:w="11906" w:h="16838" w:code="9"/>
      <w:pgMar w:top="1418" w:right="851" w:bottom="1418" w:left="992" w:header="62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3817C" w14:textId="77777777" w:rsidR="00830397" w:rsidRDefault="00830397">
      <w:r>
        <w:separator/>
      </w:r>
    </w:p>
  </w:endnote>
  <w:endnote w:type="continuationSeparator" w:id="0">
    <w:p w14:paraId="7C9EC7AA" w14:textId="77777777" w:rsidR="00830397" w:rsidRDefault="0083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thograph">
    <w:altName w:val="Blackadder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C3B5" w14:textId="6BE47F0C" w:rsidR="00691CE6" w:rsidRDefault="005D31DB" w:rsidP="00E67288">
    <w:pPr>
      <w:pStyle w:val="Footer"/>
      <w:spacing w:after="600"/>
      <w:jc w:val="center"/>
    </w:pPr>
    <w:r w:rsidRPr="00021371">
      <w:rPr>
        <w:noProof/>
      </w:rPr>
      <w:drawing>
        <wp:anchor distT="0" distB="0" distL="114300" distR="114300" simplePos="0" relativeHeight="251673088" behindDoc="1" locked="0" layoutInCell="1" allowOverlap="1" wp14:anchorId="1EDF71EC" wp14:editId="3AE99C86">
          <wp:simplePos x="0" y="0"/>
          <wp:positionH relativeFrom="column">
            <wp:posOffset>-1002995</wp:posOffset>
          </wp:positionH>
          <wp:positionV relativeFrom="paragraph">
            <wp:posOffset>-546862</wp:posOffset>
          </wp:positionV>
          <wp:extent cx="7878470" cy="1978660"/>
          <wp:effectExtent l="0" t="0" r="8255" b="2540"/>
          <wp:wrapNone/>
          <wp:docPr id="62" name="Picture 22" descr="briefbalk_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iefbalk_blad"/>
                  <pic:cNvPicPr>
                    <a:picLocks noChangeAspect="1" noChangeArrowheads="1"/>
                  </pic:cNvPicPr>
                </pic:nvPicPr>
                <pic:blipFill rotWithShape="1">
                  <a:blip r:embed="rId1">
                    <a:extLst>
                      <a:ext uri="{28A0092B-C50C-407E-A947-70E740481C1C}">
                        <a14:useLocalDpi xmlns:a14="http://schemas.microsoft.com/office/drawing/2010/main" val="0"/>
                      </a:ext>
                    </a:extLst>
                  </a:blip>
                  <a:srcRect l="-4622" t="-25970" r="5098" b="2734"/>
                  <a:stretch/>
                </pic:blipFill>
                <pic:spPr bwMode="auto">
                  <a:xfrm>
                    <a:off x="0" y="0"/>
                    <a:ext cx="7878470" cy="197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2191">
      <w:rPr>
        <w:noProof/>
        <w:sz w:val="18"/>
        <w:szCs w:val="18"/>
      </w:rPr>
      <w:drawing>
        <wp:anchor distT="0" distB="0" distL="114300" distR="114300" simplePos="0" relativeHeight="251671040" behindDoc="0" locked="0" layoutInCell="1" allowOverlap="1" wp14:anchorId="25771B0B" wp14:editId="3C2542E4">
          <wp:simplePos x="0" y="0"/>
          <wp:positionH relativeFrom="margin">
            <wp:posOffset>2327910</wp:posOffset>
          </wp:positionH>
          <wp:positionV relativeFrom="paragraph">
            <wp:posOffset>959264</wp:posOffset>
          </wp:positionV>
          <wp:extent cx="1104900" cy="276225"/>
          <wp:effectExtent l="0" t="0" r="0" b="9525"/>
          <wp:wrapThrough wrapText="bothSides">
            <wp:wrapPolygon edited="0">
              <wp:start x="2234" y="0"/>
              <wp:lineTo x="1117" y="5959"/>
              <wp:lineTo x="1117" y="13407"/>
              <wp:lineTo x="2607" y="20855"/>
              <wp:lineTo x="18993" y="20855"/>
              <wp:lineTo x="20110" y="17876"/>
              <wp:lineTo x="20110" y="5959"/>
              <wp:lineTo x="19366" y="0"/>
              <wp:lineTo x="2234" y="0"/>
            </wp:wrapPolygon>
          </wp:wrapThrough>
          <wp:docPr id="63" name="Picture 18"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276225"/>
                  </a:xfrm>
                  <a:prstGeom prst="rect">
                    <a:avLst/>
                  </a:prstGeom>
                  <a:noFill/>
                  <a:ln>
                    <a:noFill/>
                  </a:ln>
                </pic:spPr>
              </pic:pic>
            </a:graphicData>
          </a:graphic>
        </wp:anchor>
      </w:drawing>
    </w:r>
    <w:r w:rsidR="00691CE6">
      <w:rPr>
        <w:noProof/>
      </w:rPr>
      <w:br/>
    </w:r>
    <w:r w:rsidR="00691CE6">
      <w:rPr>
        <w:noProof/>
      </w:rPr>
      <w:br/>
    </w:r>
    <w:r w:rsidR="00E67288">
      <w:rPr>
        <w:noProof/>
      </w:rPr>
      <w:t xml:space="preserve">Stichting </w:t>
    </w:r>
    <w:r w:rsidR="00691CE6" w:rsidRPr="00021371">
      <w:rPr>
        <w:noProof/>
      </w:rPr>
      <w:t>Scouting Maria Goretti</w:t>
    </w:r>
    <w:r w:rsidR="00691CE6" w:rsidRPr="00021371">
      <w:t xml:space="preserve"> </w:t>
    </w:r>
    <w:bookmarkStart w:id="2" w:name="_Hlk86761485"/>
    <w:r w:rsidR="00691CE6" w:rsidRPr="00021371">
      <w:rPr>
        <w:color w:val="1A368D"/>
      </w:rPr>
      <w:t>●</w:t>
    </w:r>
    <w:bookmarkEnd w:id="2"/>
    <w:r w:rsidR="00691CE6" w:rsidRPr="00021371">
      <w:t xml:space="preserve"> </w:t>
    </w:r>
    <w:proofErr w:type="spellStart"/>
    <w:r w:rsidR="00691CE6" w:rsidRPr="00021371">
      <w:t>Jack’s</w:t>
    </w:r>
    <w:proofErr w:type="spellEnd"/>
    <w:r w:rsidR="00691CE6" w:rsidRPr="00021371">
      <w:t xml:space="preserve"> Honk </w:t>
    </w:r>
    <w:r w:rsidR="00691CE6" w:rsidRPr="00021371">
      <w:rPr>
        <w:color w:val="1A368D"/>
      </w:rPr>
      <w:t>●</w:t>
    </w:r>
    <w:r w:rsidR="00691CE6" w:rsidRPr="00021371">
      <w:t xml:space="preserve"> Opperstraat 14 </w:t>
    </w:r>
    <w:r w:rsidR="00691CE6" w:rsidRPr="00021371">
      <w:rPr>
        <w:color w:val="1A368D"/>
      </w:rPr>
      <w:t>●</w:t>
    </w:r>
    <w:r w:rsidR="00691CE6" w:rsidRPr="00021371">
      <w:t xml:space="preserve"> 4741 EZ Hoeven</w:t>
    </w:r>
    <w:r w:rsidR="00691CE6" w:rsidRPr="00021371">
      <w:br/>
    </w:r>
    <w:r w:rsidR="00691CE6" w:rsidRPr="00021371">
      <w:rPr>
        <w:b/>
        <w:color w:val="1A368D"/>
      </w:rPr>
      <w:t>postadres</w:t>
    </w:r>
    <w:r w:rsidR="00691CE6" w:rsidRPr="00021371">
      <w:rPr>
        <w:b/>
      </w:rPr>
      <w:t xml:space="preserve"> </w:t>
    </w:r>
    <w:r w:rsidR="00E4782E">
      <w:t>Opperstraat 14</w:t>
    </w:r>
    <w:r w:rsidR="00691CE6" w:rsidRPr="00021371">
      <w:t xml:space="preserve"> </w:t>
    </w:r>
    <w:r w:rsidR="00691CE6" w:rsidRPr="00021371">
      <w:rPr>
        <w:color w:val="1A368D"/>
      </w:rPr>
      <w:t>●</w:t>
    </w:r>
    <w:r w:rsidR="00691CE6" w:rsidRPr="00021371">
      <w:t xml:space="preserve"> 4741 </w:t>
    </w:r>
    <w:r w:rsidR="00E4782E">
      <w:t>EZ</w:t>
    </w:r>
    <w:r w:rsidR="00691CE6" w:rsidRPr="00021371">
      <w:t xml:space="preserve"> Hoeven</w:t>
    </w:r>
    <w:r w:rsidR="00691CE6" w:rsidRPr="00021371">
      <w:br/>
    </w:r>
    <w:r w:rsidR="00691CE6" w:rsidRPr="00021371">
      <w:rPr>
        <w:b/>
        <w:color w:val="1A368D"/>
      </w:rPr>
      <w:t>tel</w:t>
    </w:r>
    <w:r w:rsidR="00691CE6" w:rsidRPr="00021371">
      <w:rPr>
        <w:b/>
      </w:rPr>
      <w:t xml:space="preserve"> </w:t>
    </w:r>
    <w:r w:rsidR="00F75EAA" w:rsidRPr="00021371">
      <w:t>+31 (0)</w:t>
    </w:r>
    <w:r w:rsidR="00F75EAA">
      <w:t>6</w:t>
    </w:r>
    <w:r w:rsidR="00F75EAA" w:rsidRPr="00021371">
      <w:t xml:space="preserve"> </w:t>
    </w:r>
    <w:r w:rsidR="00F75EAA">
      <w:t xml:space="preserve">515 03 </w:t>
    </w:r>
    <w:r w:rsidR="00F75EAA">
      <w:t xml:space="preserve">966 </w:t>
    </w:r>
    <w:r w:rsidR="00DC379D" w:rsidRPr="00021371">
      <w:rPr>
        <w:color w:val="1A368D"/>
      </w:rPr>
      <w:t>●</w:t>
    </w:r>
    <w:r w:rsidR="00691CE6" w:rsidRPr="00021371">
      <w:t xml:space="preserve"> </w:t>
    </w:r>
    <w:r w:rsidR="00691CE6" w:rsidRPr="00021371">
      <w:rPr>
        <w:b/>
        <w:color w:val="1A368D"/>
      </w:rPr>
      <w:t>e-mail</w:t>
    </w:r>
    <w:r w:rsidR="00691CE6" w:rsidRPr="00021371">
      <w:t xml:space="preserve"> </w:t>
    </w:r>
    <w:r w:rsidR="00E4782E">
      <w:t>verhuur</w:t>
    </w:r>
    <w:r w:rsidR="00691CE6" w:rsidRPr="00021371">
      <w:t xml:space="preserve">@scoutinghoeven.nl </w:t>
    </w:r>
    <w:r w:rsidR="00DC379D" w:rsidRPr="00021371">
      <w:rPr>
        <w:color w:val="1A368D"/>
      </w:rPr>
      <w:t>●</w:t>
    </w:r>
    <w:r w:rsidR="00691CE6" w:rsidRPr="00021371">
      <w:rPr>
        <w:b/>
        <w:color w:val="1A368D"/>
      </w:rPr>
      <w:t>web</w:t>
    </w:r>
    <w:r w:rsidR="00691CE6" w:rsidRPr="00021371">
      <w:t xml:space="preserve"> www.scoutinghoeven.nl</w:t>
    </w:r>
    <w:r w:rsidR="00691CE6" w:rsidRPr="00021371">
      <w:br/>
    </w:r>
    <w:r w:rsidR="00E13916" w:rsidRPr="00021371">
      <w:rPr>
        <w:b/>
        <w:color w:val="1A368D"/>
      </w:rPr>
      <w:t>KvK</w:t>
    </w:r>
    <w:r w:rsidR="00691CE6" w:rsidRPr="00021371">
      <w:rPr>
        <w:b/>
      </w:rPr>
      <w:t xml:space="preserve"> </w:t>
    </w:r>
    <w:r w:rsidR="00E4782E" w:rsidRPr="00A527FA">
      <w:rPr>
        <w:bCs/>
      </w:rPr>
      <w:t>41102950</w:t>
    </w:r>
    <w:r w:rsidR="00DC379D" w:rsidRPr="00021371">
      <w:rPr>
        <w:color w:val="1A368D"/>
      </w:rPr>
      <w:t>●</w:t>
    </w:r>
    <w:r w:rsidR="00691CE6" w:rsidRPr="00021371">
      <w:t xml:space="preserve"> </w:t>
    </w:r>
    <w:r w:rsidR="00691CE6" w:rsidRPr="00021371">
      <w:rPr>
        <w:b/>
        <w:color w:val="1A368D"/>
      </w:rPr>
      <w:t xml:space="preserve">IBAN </w:t>
    </w:r>
    <w:r w:rsidR="00393DEB" w:rsidRPr="00021371">
      <w:rPr>
        <w:b/>
        <w:color w:val="1A368D"/>
      </w:rPr>
      <w:t>nr.</w:t>
    </w:r>
    <w:r w:rsidR="00691CE6" w:rsidRPr="00021371">
      <w:rPr>
        <w:b/>
      </w:rPr>
      <w:t xml:space="preserve"> </w:t>
    </w:r>
    <w:bookmarkStart w:id="3" w:name="_Hlk175089836"/>
    <w:r w:rsidR="00E67288">
      <w:t>NL</w:t>
    </w:r>
    <w:r w:rsidR="00F75EAA">
      <w:t>70</w:t>
    </w:r>
    <w:r w:rsidR="00E67288">
      <w:t xml:space="preserve"> </w:t>
    </w:r>
    <w:r w:rsidR="00F75EAA">
      <w:t>RABO</w:t>
    </w:r>
    <w:r w:rsidR="00E67288">
      <w:t xml:space="preserve"> </w:t>
    </w:r>
    <w:r w:rsidR="00F75EAA">
      <w:t>0383 8996 72</w:t>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6C495" w14:textId="18F2D164" w:rsidR="005E0BC0" w:rsidRPr="00021371" w:rsidRDefault="00691CE6" w:rsidP="00021371">
    <w:pPr>
      <w:pStyle w:val="Footer"/>
      <w:spacing w:after="600" w:line="240" w:lineRule="atLeast"/>
      <w:jc w:val="center"/>
    </w:pPr>
    <w:r w:rsidRPr="00CF2191">
      <w:rPr>
        <w:noProof/>
        <w:sz w:val="18"/>
        <w:szCs w:val="18"/>
      </w:rPr>
      <w:drawing>
        <wp:anchor distT="0" distB="0" distL="114300" distR="114300" simplePos="0" relativeHeight="251666944" behindDoc="0" locked="0" layoutInCell="1" allowOverlap="1" wp14:anchorId="4ACFCB9B" wp14:editId="20C2C8A9">
          <wp:simplePos x="0" y="0"/>
          <wp:positionH relativeFrom="margin">
            <wp:align>center</wp:align>
          </wp:positionH>
          <wp:positionV relativeFrom="paragraph">
            <wp:posOffset>807218</wp:posOffset>
          </wp:positionV>
          <wp:extent cx="1104900" cy="276225"/>
          <wp:effectExtent l="0" t="0" r="0" b="9525"/>
          <wp:wrapThrough wrapText="bothSides">
            <wp:wrapPolygon edited="0">
              <wp:start x="2234" y="0"/>
              <wp:lineTo x="1117" y="5959"/>
              <wp:lineTo x="1117" y="13407"/>
              <wp:lineTo x="2607" y="20855"/>
              <wp:lineTo x="18993" y="20855"/>
              <wp:lineTo x="20110" y="17876"/>
              <wp:lineTo x="20110" y="5959"/>
              <wp:lineTo x="19366" y="0"/>
              <wp:lineTo x="2234" y="0"/>
            </wp:wrapPolygon>
          </wp:wrapThrough>
          <wp:docPr id="65" name="Picture 2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76225"/>
                  </a:xfrm>
                  <a:prstGeom prst="rect">
                    <a:avLst/>
                  </a:prstGeom>
                  <a:noFill/>
                  <a:ln>
                    <a:noFill/>
                  </a:ln>
                </pic:spPr>
              </pic:pic>
            </a:graphicData>
          </a:graphic>
        </wp:anchor>
      </w:drawing>
    </w:r>
    <w:r>
      <w:rPr>
        <w:noProof/>
      </w:rPr>
      <w:br/>
    </w:r>
    <w:r w:rsidR="00021837" w:rsidRPr="00021371">
      <w:rPr>
        <w:noProof/>
      </w:rPr>
      <w:t>Scouting M</w:t>
    </w:r>
    <w:r w:rsidR="00214455" w:rsidRPr="00021371">
      <w:rPr>
        <w:noProof/>
      </w:rPr>
      <w:t>aria Goretti</w:t>
    </w:r>
    <w:r w:rsidR="00005D03" w:rsidRPr="00021371">
      <w:t xml:space="preserve"> </w:t>
    </w:r>
    <w:r w:rsidR="00005D03" w:rsidRPr="00021371">
      <w:rPr>
        <w:color w:val="1A368D"/>
      </w:rPr>
      <w:t>●</w:t>
    </w:r>
    <w:r w:rsidR="00005D03" w:rsidRPr="00021371">
      <w:t xml:space="preserve"> </w:t>
    </w:r>
    <w:proofErr w:type="spellStart"/>
    <w:r w:rsidR="005C7A38" w:rsidRPr="00021371">
      <w:t>Jack’s</w:t>
    </w:r>
    <w:proofErr w:type="spellEnd"/>
    <w:r w:rsidR="005C7A38" w:rsidRPr="00021371">
      <w:t xml:space="preserve"> Honk</w:t>
    </w:r>
    <w:r w:rsidR="00005D03" w:rsidRPr="00021371">
      <w:t xml:space="preserve"> </w:t>
    </w:r>
    <w:r w:rsidR="00005D03" w:rsidRPr="00021371">
      <w:rPr>
        <w:color w:val="1A368D"/>
      </w:rPr>
      <w:t>●</w:t>
    </w:r>
    <w:r w:rsidR="00214455" w:rsidRPr="00021371">
      <w:t xml:space="preserve"> Opperstraat 14</w:t>
    </w:r>
    <w:r w:rsidR="00005D03" w:rsidRPr="00021371">
      <w:t xml:space="preserve"> </w:t>
    </w:r>
    <w:r w:rsidR="00214455" w:rsidRPr="00021371">
      <w:rPr>
        <w:color w:val="1A368D"/>
      </w:rPr>
      <w:t>●</w:t>
    </w:r>
    <w:r w:rsidR="00214455" w:rsidRPr="00021371">
      <w:t xml:space="preserve"> 4741 EZ Hoeven</w:t>
    </w:r>
    <w:r w:rsidR="00005D03" w:rsidRPr="00021371">
      <w:br/>
    </w:r>
    <w:r w:rsidR="00005D03" w:rsidRPr="00021371">
      <w:rPr>
        <w:b/>
        <w:color w:val="1A368D"/>
      </w:rPr>
      <w:t>postadres</w:t>
    </w:r>
    <w:r w:rsidR="00005D03" w:rsidRPr="00021371">
      <w:rPr>
        <w:b/>
      </w:rPr>
      <w:t xml:space="preserve"> </w:t>
    </w:r>
    <w:r w:rsidR="003A17CC" w:rsidRPr="00021371">
      <w:t xml:space="preserve">Sint </w:t>
    </w:r>
    <w:proofErr w:type="spellStart"/>
    <w:r w:rsidR="003A17CC" w:rsidRPr="00021371">
      <w:t>Janstraat</w:t>
    </w:r>
    <w:proofErr w:type="spellEnd"/>
    <w:r w:rsidR="003A17CC" w:rsidRPr="00021371">
      <w:t xml:space="preserve"> 50A</w:t>
    </w:r>
    <w:r w:rsidR="00005D03" w:rsidRPr="00021371">
      <w:t xml:space="preserve"> </w:t>
    </w:r>
    <w:r w:rsidR="00005D03" w:rsidRPr="00021371">
      <w:rPr>
        <w:color w:val="1A368D"/>
      </w:rPr>
      <w:t>●</w:t>
    </w:r>
    <w:r w:rsidR="00214455" w:rsidRPr="00021371">
      <w:t xml:space="preserve"> 4741 </w:t>
    </w:r>
    <w:r w:rsidR="003A17CC" w:rsidRPr="00021371">
      <w:t>AR</w:t>
    </w:r>
    <w:r w:rsidR="00005D03" w:rsidRPr="00021371">
      <w:t xml:space="preserve"> </w:t>
    </w:r>
    <w:r w:rsidR="00214455" w:rsidRPr="00021371">
      <w:t>Hoeven</w:t>
    </w:r>
    <w:r w:rsidR="00005D03" w:rsidRPr="00021371">
      <w:br/>
    </w:r>
    <w:r w:rsidR="00005D03" w:rsidRPr="00021371">
      <w:rPr>
        <w:b/>
        <w:color w:val="1A368D"/>
      </w:rPr>
      <w:t>tel</w:t>
    </w:r>
    <w:r w:rsidR="00005D03" w:rsidRPr="00021371">
      <w:rPr>
        <w:b/>
      </w:rPr>
      <w:t xml:space="preserve"> </w:t>
    </w:r>
    <w:r w:rsidR="00214455" w:rsidRPr="00021371">
      <w:t xml:space="preserve">+31 (0)6 </w:t>
    </w:r>
    <w:r w:rsidR="003A17CC" w:rsidRPr="00021371">
      <w:t>53 238 137</w:t>
    </w:r>
    <w:r w:rsidR="00214455" w:rsidRPr="00021371">
      <w:t xml:space="preserve"> </w:t>
    </w:r>
    <w:r w:rsidR="00005D03" w:rsidRPr="00021371">
      <w:rPr>
        <w:b/>
        <w:color w:val="1A368D"/>
      </w:rPr>
      <w:t>e-mail</w:t>
    </w:r>
    <w:r w:rsidR="00214455" w:rsidRPr="00021371">
      <w:t xml:space="preserve"> info</w:t>
    </w:r>
    <w:r w:rsidR="00005D03" w:rsidRPr="00021371">
      <w:t>@scouting</w:t>
    </w:r>
    <w:r w:rsidR="00214455" w:rsidRPr="00021371">
      <w:t>hoeven</w:t>
    </w:r>
    <w:r w:rsidR="00005D03" w:rsidRPr="00021371">
      <w:t xml:space="preserve">.nl </w:t>
    </w:r>
    <w:r w:rsidR="00005D03" w:rsidRPr="00021371">
      <w:rPr>
        <w:b/>
        <w:color w:val="1A368D"/>
      </w:rPr>
      <w:t>web</w:t>
    </w:r>
    <w:r w:rsidR="00005D03" w:rsidRPr="00021371">
      <w:t xml:space="preserve"> www.scouting</w:t>
    </w:r>
    <w:r w:rsidR="00214455" w:rsidRPr="00021371">
      <w:t>hoeven</w:t>
    </w:r>
    <w:r w:rsidR="00005D03" w:rsidRPr="00021371">
      <w:t>.nl</w:t>
    </w:r>
    <w:r w:rsidR="00005D03" w:rsidRPr="00021371">
      <w:br/>
    </w:r>
    <w:r w:rsidR="00393DEB" w:rsidRPr="00021371">
      <w:rPr>
        <w:b/>
        <w:color w:val="1A368D"/>
      </w:rPr>
      <w:t>KvK</w:t>
    </w:r>
    <w:r w:rsidR="00005D03" w:rsidRPr="00021371">
      <w:rPr>
        <w:b/>
      </w:rPr>
      <w:t xml:space="preserve"> </w:t>
    </w:r>
    <w:r w:rsidR="00214455" w:rsidRPr="00021371">
      <w:t>20136725</w:t>
    </w:r>
    <w:r w:rsidR="00005D03" w:rsidRPr="00021371">
      <w:t xml:space="preserve"> </w:t>
    </w:r>
    <w:r w:rsidR="00214455" w:rsidRPr="00021371">
      <w:rPr>
        <w:b/>
        <w:color w:val="1A368D"/>
      </w:rPr>
      <w:t xml:space="preserve">IBAN </w:t>
    </w:r>
    <w:r w:rsidR="00393DEB" w:rsidRPr="00021371">
      <w:rPr>
        <w:b/>
        <w:color w:val="1A368D"/>
      </w:rPr>
      <w:t>nr.</w:t>
    </w:r>
    <w:r w:rsidR="00005D03" w:rsidRPr="00021371">
      <w:rPr>
        <w:b/>
      </w:rPr>
      <w:t xml:space="preserve"> </w:t>
    </w:r>
    <w:r w:rsidR="00E5722D" w:rsidRPr="00021371">
      <w:t>NL06ABNA0505183145</w:t>
    </w:r>
  </w:p>
  <w:p w14:paraId="13A034DD" w14:textId="77777777" w:rsidR="005E0BC0" w:rsidRPr="005E0BC0" w:rsidRDefault="005E0BC0" w:rsidP="005E0BC0">
    <w:pPr>
      <w:pStyle w:val="Footer"/>
      <w:spacing w:line="240" w:lineRule="atLeas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BE708" w14:textId="77777777" w:rsidR="00830397" w:rsidRDefault="00830397">
      <w:r>
        <w:separator/>
      </w:r>
    </w:p>
  </w:footnote>
  <w:footnote w:type="continuationSeparator" w:id="0">
    <w:p w14:paraId="031D08E3" w14:textId="77777777" w:rsidR="00830397" w:rsidRDefault="0083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81CB" w14:textId="77777777" w:rsidR="005E0BC0" w:rsidRDefault="003F3964" w:rsidP="003F3964">
    <w:pPr>
      <w:pStyle w:val="Header"/>
      <w:tabs>
        <w:tab w:val="clear" w:pos="4536"/>
        <w:tab w:val="clear" w:pos="9072"/>
        <w:tab w:val="left" w:pos="1390"/>
      </w:tabs>
      <w:spacing w:before="100" w:beforeAutospacing="1"/>
      <w:jc w:val="right"/>
    </w:pPr>
    <w:r>
      <w:rPr>
        <w:noProof/>
      </w:rPr>
      <w:drawing>
        <wp:anchor distT="0" distB="0" distL="114300" distR="114300" simplePos="0" relativeHeight="251674112" behindDoc="0" locked="0" layoutInCell="1" allowOverlap="1" wp14:anchorId="22CC4B61" wp14:editId="08E65070">
          <wp:simplePos x="0" y="0"/>
          <wp:positionH relativeFrom="column">
            <wp:posOffset>5273040</wp:posOffset>
          </wp:positionH>
          <wp:positionV relativeFrom="paragraph">
            <wp:posOffset>-386715</wp:posOffset>
          </wp:positionV>
          <wp:extent cx="1050925" cy="998855"/>
          <wp:effectExtent l="0" t="0" r="0" b="0"/>
          <wp:wrapTopAndBottom/>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0925" cy="998855"/>
                  </a:xfrm>
                  <a:prstGeom prst="rect">
                    <a:avLst/>
                  </a:prstGeom>
                  <a:noFill/>
                  <a:ln>
                    <a:noFill/>
                  </a:ln>
                </pic:spPr>
              </pic:pic>
            </a:graphicData>
          </a:graphic>
          <wp14:sizeRelH relativeFrom="margin">
            <wp14:pctWidth>0</wp14:pctWidth>
          </wp14:sizeRelH>
        </wp:anchor>
      </w:drawing>
    </w:r>
    <w:r w:rsidR="0002137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2F19" w14:textId="77777777" w:rsidR="00005D03" w:rsidRDefault="005C7A38" w:rsidP="00021371">
    <w:pPr>
      <w:pStyle w:val="Header"/>
      <w:spacing w:before="100" w:beforeAutospacing="1"/>
      <w:jc w:val="right"/>
    </w:pPr>
    <w:r w:rsidRPr="005C7A38">
      <w:rPr>
        <w:noProof/>
      </w:rPr>
      <w:drawing>
        <wp:anchor distT="0" distB="0" distL="114300" distR="114300" simplePos="0" relativeHeight="251659776" behindDoc="1" locked="0" layoutInCell="1" allowOverlap="1" wp14:anchorId="12685451" wp14:editId="477767A4">
          <wp:simplePos x="0" y="0"/>
          <wp:positionH relativeFrom="column">
            <wp:posOffset>5255260</wp:posOffset>
          </wp:positionH>
          <wp:positionV relativeFrom="paragraph">
            <wp:posOffset>-268472</wp:posOffset>
          </wp:positionV>
          <wp:extent cx="1148080" cy="1148080"/>
          <wp:effectExtent l="0" t="0" r="0" b="0"/>
          <wp:wrapTopAndBottom/>
          <wp:docPr id="64" name="Picture 19" descr="O:\Archief Scouting\2018\huisstijl 2018\logo_Scouting_Hoe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rchief Scouting\2018\huisstijl 2018\logo_Scouting_Hoev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3C7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8793201"/>
    <w:multiLevelType w:val="singleLevel"/>
    <w:tmpl w:val="0413000F"/>
    <w:lvl w:ilvl="0">
      <w:start w:val="1"/>
      <w:numFmt w:val="decimal"/>
      <w:lvlText w:val="%1."/>
      <w:lvlJc w:val="left"/>
      <w:pPr>
        <w:tabs>
          <w:tab w:val="num" w:pos="360"/>
        </w:tabs>
        <w:ind w:left="360" w:hanging="360"/>
      </w:pPr>
      <w:rPr>
        <w:rFonts w:hint="default"/>
      </w:rPr>
    </w:lvl>
  </w:abstractNum>
  <w:abstractNum w:abstractNumId="2" w15:restartNumberingAfterBreak="0">
    <w:nsid w:val="7BE37471"/>
    <w:multiLevelType w:val="singleLevel"/>
    <w:tmpl w:val="5C3AB860"/>
    <w:lvl w:ilvl="0">
      <w:start w:val="1"/>
      <w:numFmt w:val="decimal"/>
      <w:lvlText w:val="%1."/>
      <w:lvlJc w:val="left"/>
      <w:pPr>
        <w:tabs>
          <w:tab w:val="num" w:pos="360"/>
        </w:tabs>
        <w:ind w:left="360" w:hanging="360"/>
      </w:pPr>
      <w:rPr>
        <w:rFonts w:hint="default"/>
        <w:b w:val="0"/>
        <w:bCs w:val="0"/>
      </w:rPr>
    </w:lvl>
  </w:abstractNum>
  <w:num w:numId="1" w16cid:durableId="922450860">
    <w:abstractNumId w:val="0"/>
  </w:num>
  <w:num w:numId="2" w16cid:durableId="1354569897">
    <w:abstractNumId w:val="2"/>
  </w:num>
  <w:num w:numId="3" w16cid:durableId="1313756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03"/>
    <w:rsid w:val="00005D03"/>
    <w:rsid w:val="000118D2"/>
    <w:rsid w:val="00021371"/>
    <w:rsid w:val="00021837"/>
    <w:rsid w:val="0003077D"/>
    <w:rsid w:val="00032FBC"/>
    <w:rsid w:val="00034E33"/>
    <w:rsid w:val="000428C1"/>
    <w:rsid w:val="000528D4"/>
    <w:rsid w:val="000600B5"/>
    <w:rsid w:val="00073CA4"/>
    <w:rsid w:val="00091A26"/>
    <w:rsid w:val="000955BC"/>
    <w:rsid w:val="000A24EA"/>
    <w:rsid w:val="000B7B9B"/>
    <w:rsid w:val="000C0E71"/>
    <w:rsid w:val="000C0ED2"/>
    <w:rsid w:val="000C2E1A"/>
    <w:rsid w:val="000C4B18"/>
    <w:rsid w:val="000D5A50"/>
    <w:rsid w:val="000E0FE3"/>
    <w:rsid w:val="000F0168"/>
    <w:rsid w:val="00105EBD"/>
    <w:rsid w:val="00111E73"/>
    <w:rsid w:val="0011469A"/>
    <w:rsid w:val="00152A59"/>
    <w:rsid w:val="001544A9"/>
    <w:rsid w:val="00172D97"/>
    <w:rsid w:val="00183A1F"/>
    <w:rsid w:val="001872C4"/>
    <w:rsid w:val="0019472D"/>
    <w:rsid w:val="00196082"/>
    <w:rsid w:val="001C4A74"/>
    <w:rsid w:val="001C6F20"/>
    <w:rsid w:val="001D05E1"/>
    <w:rsid w:val="001D309A"/>
    <w:rsid w:val="001E605B"/>
    <w:rsid w:val="001F4F8B"/>
    <w:rsid w:val="002009C5"/>
    <w:rsid w:val="00201A10"/>
    <w:rsid w:val="00214455"/>
    <w:rsid w:val="002148CA"/>
    <w:rsid w:val="00221D4F"/>
    <w:rsid w:val="002237BC"/>
    <w:rsid w:val="00224224"/>
    <w:rsid w:val="00241CB7"/>
    <w:rsid w:val="00245043"/>
    <w:rsid w:val="002A1516"/>
    <w:rsid w:val="002B5B0D"/>
    <w:rsid w:val="002C61B1"/>
    <w:rsid w:val="002E3D20"/>
    <w:rsid w:val="003029C4"/>
    <w:rsid w:val="00317589"/>
    <w:rsid w:val="003321F2"/>
    <w:rsid w:val="00337687"/>
    <w:rsid w:val="0034510A"/>
    <w:rsid w:val="003521A6"/>
    <w:rsid w:val="00382587"/>
    <w:rsid w:val="00393DEB"/>
    <w:rsid w:val="00397377"/>
    <w:rsid w:val="00397405"/>
    <w:rsid w:val="003A17CC"/>
    <w:rsid w:val="003B03B7"/>
    <w:rsid w:val="003C2722"/>
    <w:rsid w:val="003E0169"/>
    <w:rsid w:val="003F3964"/>
    <w:rsid w:val="00423CB3"/>
    <w:rsid w:val="004356A9"/>
    <w:rsid w:val="00435863"/>
    <w:rsid w:val="00437541"/>
    <w:rsid w:val="00447632"/>
    <w:rsid w:val="00452B83"/>
    <w:rsid w:val="0046706A"/>
    <w:rsid w:val="00476E0F"/>
    <w:rsid w:val="00483E32"/>
    <w:rsid w:val="00492EE1"/>
    <w:rsid w:val="00493580"/>
    <w:rsid w:val="004935BE"/>
    <w:rsid w:val="00494534"/>
    <w:rsid w:val="004B03D6"/>
    <w:rsid w:val="004B146E"/>
    <w:rsid w:val="004B5B44"/>
    <w:rsid w:val="004B6C27"/>
    <w:rsid w:val="004F4A6A"/>
    <w:rsid w:val="004F4CDB"/>
    <w:rsid w:val="005050B7"/>
    <w:rsid w:val="0051793C"/>
    <w:rsid w:val="00524DDC"/>
    <w:rsid w:val="00545A0B"/>
    <w:rsid w:val="005518D3"/>
    <w:rsid w:val="005642B6"/>
    <w:rsid w:val="0057529C"/>
    <w:rsid w:val="005809FF"/>
    <w:rsid w:val="00587A78"/>
    <w:rsid w:val="005A382F"/>
    <w:rsid w:val="005A5106"/>
    <w:rsid w:val="005B6A05"/>
    <w:rsid w:val="005B6E1C"/>
    <w:rsid w:val="005B73A6"/>
    <w:rsid w:val="005C7A38"/>
    <w:rsid w:val="005D31DB"/>
    <w:rsid w:val="005E0BC0"/>
    <w:rsid w:val="005E441F"/>
    <w:rsid w:val="005F0746"/>
    <w:rsid w:val="00600A69"/>
    <w:rsid w:val="006056FD"/>
    <w:rsid w:val="006210DD"/>
    <w:rsid w:val="00634520"/>
    <w:rsid w:val="00645FDA"/>
    <w:rsid w:val="00653D38"/>
    <w:rsid w:val="00653D6F"/>
    <w:rsid w:val="006744E3"/>
    <w:rsid w:val="00691CE6"/>
    <w:rsid w:val="006B1C14"/>
    <w:rsid w:val="006D0FA3"/>
    <w:rsid w:val="006E10A5"/>
    <w:rsid w:val="006F221F"/>
    <w:rsid w:val="006F553C"/>
    <w:rsid w:val="0071072A"/>
    <w:rsid w:val="00721AC7"/>
    <w:rsid w:val="00722714"/>
    <w:rsid w:val="00723BB1"/>
    <w:rsid w:val="0072641B"/>
    <w:rsid w:val="007376E5"/>
    <w:rsid w:val="007740BC"/>
    <w:rsid w:val="007942CE"/>
    <w:rsid w:val="007A0559"/>
    <w:rsid w:val="007B374E"/>
    <w:rsid w:val="007E0A97"/>
    <w:rsid w:val="008104FD"/>
    <w:rsid w:val="008276F5"/>
    <w:rsid w:val="0083026B"/>
    <w:rsid w:val="00830397"/>
    <w:rsid w:val="00831296"/>
    <w:rsid w:val="00856492"/>
    <w:rsid w:val="00876705"/>
    <w:rsid w:val="0088207B"/>
    <w:rsid w:val="00895DB5"/>
    <w:rsid w:val="008A6BBA"/>
    <w:rsid w:val="008B0FD5"/>
    <w:rsid w:val="008B12F6"/>
    <w:rsid w:val="008C7361"/>
    <w:rsid w:val="008E5DC1"/>
    <w:rsid w:val="009111A3"/>
    <w:rsid w:val="009265AB"/>
    <w:rsid w:val="00946C31"/>
    <w:rsid w:val="00947B93"/>
    <w:rsid w:val="00966FAC"/>
    <w:rsid w:val="009B45AE"/>
    <w:rsid w:val="009C4A82"/>
    <w:rsid w:val="009C6A92"/>
    <w:rsid w:val="009E1AD4"/>
    <w:rsid w:val="009E4F28"/>
    <w:rsid w:val="009F0A83"/>
    <w:rsid w:val="00A03391"/>
    <w:rsid w:val="00A1121E"/>
    <w:rsid w:val="00A20CB8"/>
    <w:rsid w:val="00A2150D"/>
    <w:rsid w:val="00A304F6"/>
    <w:rsid w:val="00A3575D"/>
    <w:rsid w:val="00A45911"/>
    <w:rsid w:val="00A527FA"/>
    <w:rsid w:val="00A55D52"/>
    <w:rsid w:val="00A564E7"/>
    <w:rsid w:val="00A57F6E"/>
    <w:rsid w:val="00A65B39"/>
    <w:rsid w:val="00A70FA0"/>
    <w:rsid w:val="00A9766B"/>
    <w:rsid w:val="00AA20A7"/>
    <w:rsid w:val="00AA45A4"/>
    <w:rsid w:val="00AA5459"/>
    <w:rsid w:val="00AC304C"/>
    <w:rsid w:val="00AC488A"/>
    <w:rsid w:val="00AD590C"/>
    <w:rsid w:val="00AE3D09"/>
    <w:rsid w:val="00AF3AEB"/>
    <w:rsid w:val="00B12BD5"/>
    <w:rsid w:val="00B12DDD"/>
    <w:rsid w:val="00B15036"/>
    <w:rsid w:val="00B310A1"/>
    <w:rsid w:val="00B32C43"/>
    <w:rsid w:val="00B36D74"/>
    <w:rsid w:val="00B37BFD"/>
    <w:rsid w:val="00B43F96"/>
    <w:rsid w:val="00B44AE8"/>
    <w:rsid w:val="00B46457"/>
    <w:rsid w:val="00B60655"/>
    <w:rsid w:val="00B67086"/>
    <w:rsid w:val="00B76F86"/>
    <w:rsid w:val="00B939F4"/>
    <w:rsid w:val="00B9781C"/>
    <w:rsid w:val="00BA585B"/>
    <w:rsid w:val="00BB413D"/>
    <w:rsid w:val="00BC3E0A"/>
    <w:rsid w:val="00BC444D"/>
    <w:rsid w:val="00BE66A5"/>
    <w:rsid w:val="00C04CEF"/>
    <w:rsid w:val="00C13151"/>
    <w:rsid w:val="00C2470F"/>
    <w:rsid w:val="00C26766"/>
    <w:rsid w:val="00C370E8"/>
    <w:rsid w:val="00C54F55"/>
    <w:rsid w:val="00C74E0C"/>
    <w:rsid w:val="00C849F5"/>
    <w:rsid w:val="00C8676E"/>
    <w:rsid w:val="00C87C52"/>
    <w:rsid w:val="00C94BA0"/>
    <w:rsid w:val="00CA6C8D"/>
    <w:rsid w:val="00CA762E"/>
    <w:rsid w:val="00CB38B9"/>
    <w:rsid w:val="00CB537F"/>
    <w:rsid w:val="00CC0BC3"/>
    <w:rsid w:val="00CC7D9A"/>
    <w:rsid w:val="00CF2191"/>
    <w:rsid w:val="00CF397A"/>
    <w:rsid w:val="00D02BB3"/>
    <w:rsid w:val="00D25F49"/>
    <w:rsid w:val="00D306B7"/>
    <w:rsid w:val="00D4143F"/>
    <w:rsid w:val="00D45BB3"/>
    <w:rsid w:val="00D46B2C"/>
    <w:rsid w:val="00D514F6"/>
    <w:rsid w:val="00D542CC"/>
    <w:rsid w:val="00D66631"/>
    <w:rsid w:val="00D667C8"/>
    <w:rsid w:val="00D82453"/>
    <w:rsid w:val="00D94ADB"/>
    <w:rsid w:val="00DC379D"/>
    <w:rsid w:val="00DC653A"/>
    <w:rsid w:val="00DD017A"/>
    <w:rsid w:val="00DD462F"/>
    <w:rsid w:val="00E10695"/>
    <w:rsid w:val="00E107FA"/>
    <w:rsid w:val="00E13916"/>
    <w:rsid w:val="00E4782E"/>
    <w:rsid w:val="00E553DA"/>
    <w:rsid w:val="00E55AF4"/>
    <w:rsid w:val="00E56E78"/>
    <w:rsid w:val="00E5722D"/>
    <w:rsid w:val="00E67288"/>
    <w:rsid w:val="00E82D8F"/>
    <w:rsid w:val="00EA25B2"/>
    <w:rsid w:val="00EA71A1"/>
    <w:rsid w:val="00EA7F27"/>
    <w:rsid w:val="00EB3FB2"/>
    <w:rsid w:val="00ED1205"/>
    <w:rsid w:val="00ED50B6"/>
    <w:rsid w:val="00EE3099"/>
    <w:rsid w:val="00EF0C4C"/>
    <w:rsid w:val="00F04423"/>
    <w:rsid w:val="00F072B2"/>
    <w:rsid w:val="00F10DD3"/>
    <w:rsid w:val="00F23586"/>
    <w:rsid w:val="00F24807"/>
    <w:rsid w:val="00F25DB5"/>
    <w:rsid w:val="00F27DF4"/>
    <w:rsid w:val="00F4094B"/>
    <w:rsid w:val="00F61962"/>
    <w:rsid w:val="00F75EAA"/>
    <w:rsid w:val="00F8693F"/>
    <w:rsid w:val="00F9739F"/>
    <w:rsid w:val="00FA0925"/>
    <w:rsid w:val="00FA3138"/>
    <w:rsid w:val="00FA637A"/>
    <w:rsid w:val="00FB4079"/>
    <w:rsid w:val="00FB7B29"/>
    <w:rsid w:val="00FD4238"/>
    <w:rsid w:val="00FE275B"/>
    <w:rsid w:val="00FE2AA2"/>
    <w:rsid w:val="00FE5C05"/>
    <w:rsid w:val="00FF0BE9"/>
    <w:rsid w:val="00FF4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77B04"/>
  <w15:chartTrackingRefBased/>
  <w15:docId w15:val="{598F5C06-873A-4296-BC9F-E3E40FF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93F"/>
    <w:rPr>
      <w:rFonts w:ascii="Arial" w:hAnsi="Arial" w:cs="Arial"/>
    </w:rPr>
  </w:style>
  <w:style w:type="paragraph" w:styleId="Heading1">
    <w:name w:val="heading 1"/>
    <w:basedOn w:val="Normal"/>
    <w:next w:val="Normal"/>
    <w:link w:val="Heading1Char"/>
    <w:qFormat/>
    <w:rsid w:val="00111E73"/>
    <w:pPr>
      <w:keepNext/>
      <w:widowControl w:val="0"/>
      <w:tabs>
        <w:tab w:val="left" w:pos="-1133"/>
        <w:tab w:val="left" w:pos="-567"/>
        <w:tab w:val="left" w:pos="1"/>
        <w:tab w:val="left" w:pos="559"/>
        <w:tab w:val="left" w:pos="1135"/>
        <w:tab w:val="left" w:pos="1782"/>
        <w:tab w:val="left" w:pos="2269"/>
        <w:tab w:val="left" w:pos="2909"/>
        <w:tab w:val="left" w:pos="3443"/>
        <w:tab w:val="left" w:pos="3977"/>
        <w:tab w:val="left" w:pos="4536"/>
        <w:tab w:val="left" w:pos="5685"/>
      </w:tabs>
      <w:outlineLvl w:val="0"/>
    </w:pPr>
    <w:rPr>
      <w:rFonts w:ascii="Lithograph" w:hAnsi="Lithograph"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5FDA"/>
    <w:pPr>
      <w:tabs>
        <w:tab w:val="center" w:pos="4536"/>
        <w:tab w:val="right" w:pos="9072"/>
      </w:tabs>
    </w:pPr>
  </w:style>
  <w:style w:type="paragraph" w:styleId="Footer">
    <w:name w:val="footer"/>
    <w:basedOn w:val="Normal"/>
    <w:link w:val="FooterChar"/>
    <w:uiPriority w:val="99"/>
    <w:rsid w:val="00005D03"/>
    <w:pPr>
      <w:tabs>
        <w:tab w:val="center" w:pos="4536"/>
        <w:tab w:val="right" w:pos="9072"/>
      </w:tabs>
    </w:pPr>
  </w:style>
  <w:style w:type="character" w:styleId="Hyperlink">
    <w:name w:val="Hyperlink"/>
    <w:rsid w:val="00005D03"/>
    <w:rPr>
      <w:color w:val="0000FF"/>
      <w:u w:val="single"/>
    </w:rPr>
  </w:style>
  <w:style w:type="table" w:styleId="TableGrid">
    <w:name w:val="Table Grid"/>
    <w:basedOn w:val="TableNormal"/>
    <w:rsid w:val="00F8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Arial">
    <w:name w:val="Standaard + Arial"/>
    <w:aliases w:val="11 pt"/>
    <w:basedOn w:val="Normal"/>
    <w:rsid w:val="00F8693F"/>
    <w:rPr>
      <w:sz w:val="22"/>
      <w:szCs w:val="22"/>
    </w:rPr>
  </w:style>
  <w:style w:type="character" w:customStyle="1" w:styleId="FooterChar">
    <w:name w:val="Footer Char"/>
    <w:basedOn w:val="DefaultParagraphFont"/>
    <w:link w:val="Footer"/>
    <w:uiPriority w:val="99"/>
    <w:rsid w:val="00691CE6"/>
    <w:rPr>
      <w:rFonts w:ascii="Arial" w:hAnsi="Arial" w:cs="Arial"/>
    </w:rPr>
  </w:style>
  <w:style w:type="character" w:customStyle="1" w:styleId="Heading1Char">
    <w:name w:val="Heading 1 Char"/>
    <w:basedOn w:val="DefaultParagraphFont"/>
    <w:link w:val="Heading1"/>
    <w:rsid w:val="00111E73"/>
    <w:rPr>
      <w:rFonts w:ascii="Lithograph" w:hAnsi="Lithograph"/>
      <w:b/>
      <w:bCs/>
      <w:i/>
      <w:iCs/>
    </w:rPr>
  </w:style>
  <w:style w:type="paragraph" w:styleId="BodyTextIndent2">
    <w:name w:val="Body Text Indent 2"/>
    <w:basedOn w:val="Normal"/>
    <w:link w:val="BodyTextIndent2Char"/>
    <w:rsid w:val="00111E73"/>
    <w:pPr>
      <w:tabs>
        <w:tab w:val="left" w:pos="4253"/>
        <w:tab w:val="left" w:pos="5245"/>
        <w:tab w:val="left" w:pos="5670"/>
        <w:tab w:val="left" w:pos="6663"/>
      </w:tabs>
      <w:ind w:left="360"/>
    </w:pPr>
    <w:rPr>
      <w:sz w:val="22"/>
      <w:szCs w:val="22"/>
    </w:rPr>
  </w:style>
  <w:style w:type="character" w:customStyle="1" w:styleId="BodyTextIndent2Char">
    <w:name w:val="Body Text Indent 2 Char"/>
    <w:basedOn w:val="DefaultParagraphFont"/>
    <w:link w:val="BodyTextIndent2"/>
    <w:rsid w:val="00111E73"/>
    <w:rPr>
      <w:rFonts w:ascii="Arial" w:hAnsi="Arial" w:cs="Arial"/>
      <w:sz w:val="22"/>
      <w:szCs w:val="22"/>
    </w:rPr>
  </w:style>
  <w:style w:type="paragraph" w:styleId="BlockText">
    <w:name w:val="Block Text"/>
    <w:basedOn w:val="Normal"/>
    <w:rsid w:val="00723BB1"/>
    <w:pPr>
      <w:keepLines/>
      <w:suppressAutoHyphens/>
      <w:spacing w:line="273" w:lineRule="exact"/>
      <w:ind w:left="284" w:right="17" w:hanging="250"/>
    </w:pPr>
    <w:rPr>
      <w:sz w:val="24"/>
      <w:szCs w:val="24"/>
    </w:rPr>
  </w:style>
  <w:style w:type="paragraph" w:styleId="NoSpacing">
    <w:name w:val="No Spacing"/>
    <w:uiPriority w:val="1"/>
    <w:qFormat/>
    <w:rsid w:val="00C849F5"/>
    <w:rPr>
      <w:rFonts w:ascii="Arial" w:hAnsi="Arial" w:cs="Arial"/>
    </w:rPr>
  </w:style>
  <w:style w:type="paragraph" w:styleId="ListParagraph">
    <w:name w:val="List Paragraph"/>
    <w:basedOn w:val="Normal"/>
    <w:qFormat/>
    <w:rsid w:val="00393DEB"/>
    <w:pPr>
      <w:ind w:left="720"/>
      <w:contextualSpacing/>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973324">
      <w:bodyDiv w:val="1"/>
      <w:marLeft w:val="0"/>
      <w:marRight w:val="0"/>
      <w:marTop w:val="0"/>
      <w:marBottom w:val="0"/>
      <w:divBdr>
        <w:top w:val="none" w:sz="0" w:space="0" w:color="auto"/>
        <w:left w:val="none" w:sz="0" w:space="0" w:color="auto"/>
        <w:bottom w:val="none" w:sz="0" w:space="0" w:color="auto"/>
        <w:right w:val="none" w:sz="0" w:space="0" w:color="auto"/>
      </w:divBdr>
    </w:div>
    <w:div w:id="15013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erhuur@scoutinghoeven.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1058</Words>
  <Characters>6032</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Naam Achternaam</vt:lpstr>
      <vt:lpstr>Naam Achternaam</vt:lpstr>
    </vt:vector>
  </TitlesOfParts>
  <Company>Scouting Nederland</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 Achternaam</dc:title>
  <dc:subject/>
  <dc:creator>lve</dc:creator>
  <cp:keywords/>
  <cp:lastModifiedBy>Gert-Jan</cp:lastModifiedBy>
  <cp:revision>5</cp:revision>
  <cp:lastPrinted>2010-12-07T10:29:00Z</cp:lastPrinted>
  <dcterms:created xsi:type="dcterms:W3CDTF">2023-08-26T05:56:00Z</dcterms:created>
  <dcterms:modified xsi:type="dcterms:W3CDTF">2024-08-20T21:54:00Z</dcterms:modified>
</cp:coreProperties>
</file>